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DCCCC" w14:textId="3733DF1D" w:rsidR="00D16FB6" w:rsidRDefault="007D7B91">
      <w:r>
        <w:rPr>
          <w:noProof/>
          <w:lang w:val="en-US"/>
        </w:rPr>
        <w:drawing>
          <wp:anchor distT="0" distB="0" distL="114300" distR="114300" simplePos="0" relativeHeight="251659264" behindDoc="0" locked="0" layoutInCell="1" allowOverlap="1" wp14:anchorId="0E6EB5EF" wp14:editId="7CFB8113">
            <wp:simplePos x="0" y="0"/>
            <wp:positionH relativeFrom="column">
              <wp:posOffset>-457200</wp:posOffset>
            </wp:positionH>
            <wp:positionV relativeFrom="paragraph">
              <wp:posOffset>-342900</wp:posOffset>
            </wp:positionV>
            <wp:extent cx="1251001" cy="1028700"/>
            <wp:effectExtent l="0" t="0" r="0" b="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rotWithShape="1">
                    <a:blip r:embed="rId9" cstate="print">
                      <a:extLst>
                        <a:ext uri="{28A0092B-C50C-407E-A947-70E740481C1C}">
                          <a14:useLocalDpi xmlns:a14="http://schemas.microsoft.com/office/drawing/2010/main" val="0"/>
                        </a:ext>
                      </a:extLst>
                    </a:blip>
                    <a:srcRect r="17106"/>
                    <a:stretch/>
                  </pic:blipFill>
                  <pic:spPr bwMode="auto">
                    <a:xfrm>
                      <a:off x="0" y="0"/>
                      <a:ext cx="1251001"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067CA2" w14:textId="49AAC427" w:rsidR="008378F4" w:rsidRDefault="008378F4"/>
    <w:p w14:paraId="5DE83A7A" w14:textId="77777777" w:rsidR="008378F4" w:rsidRDefault="008378F4"/>
    <w:p w14:paraId="31183C2E" w14:textId="77777777" w:rsidR="008378F4" w:rsidRDefault="008378F4"/>
    <w:p w14:paraId="09C96CBB" w14:textId="77777777" w:rsidR="008378F4" w:rsidRDefault="008378F4"/>
    <w:p w14:paraId="0F5D085F" w14:textId="77777777" w:rsidR="008378F4" w:rsidRDefault="008378F4"/>
    <w:p w14:paraId="7F16CE18" w14:textId="77777777" w:rsidR="008378F4" w:rsidRDefault="008378F4"/>
    <w:p w14:paraId="28ED67A8" w14:textId="77777777" w:rsidR="008378F4" w:rsidRDefault="008378F4"/>
    <w:p w14:paraId="36AE521A" w14:textId="77777777" w:rsidR="008378F4" w:rsidRDefault="008378F4"/>
    <w:p w14:paraId="7FA4871B" w14:textId="77777777" w:rsidR="007D7B91" w:rsidRDefault="007D7B91" w:rsidP="008378F4">
      <w:pPr>
        <w:jc w:val="center"/>
        <w:rPr>
          <w:sz w:val="48"/>
          <w:szCs w:val="48"/>
        </w:rPr>
      </w:pPr>
    </w:p>
    <w:p w14:paraId="29127193" w14:textId="77777777" w:rsidR="007D7B91" w:rsidRDefault="007D7B91" w:rsidP="008378F4">
      <w:pPr>
        <w:jc w:val="center"/>
        <w:rPr>
          <w:sz w:val="48"/>
          <w:szCs w:val="48"/>
        </w:rPr>
      </w:pPr>
    </w:p>
    <w:p w14:paraId="58908084" w14:textId="77777777" w:rsidR="008378F4" w:rsidRPr="008378F4" w:rsidRDefault="008378F4" w:rsidP="008378F4">
      <w:pPr>
        <w:jc w:val="center"/>
        <w:rPr>
          <w:sz w:val="48"/>
          <w:szCs w:val="48"/>
        </w:rPr>
      </w:pPr>
      <w:r w:rsidRPr="008378F4">
        <w:rPr>
          <w:sz w:val="48"/>
          <w:szCs w:val="48"/>
        </w:rPr>
        <w:t>Funding Affordable Ho</w:t>
      </w:r>
      <w:r>
        <w:rPr>
          <w:sz w:val="48"/>
          <w:szCs w:val="48"/>
        </w:rPr>
        <w:t>mes</w:t>
      </w:r>
    </w:p>
    <w:p w14:paraId="3A9F3653" w14:textId="77777777" w:rsidR="008378F4" w:rsidRPr="008378F4" w:rsidRDefault="008378F4" w:rsidP="008378F4">
      <w:pPr>
        <w:jc w:val="center"/>
        <w:rPr>
          <w:sz w:val="48"/>
          <w:szCs w:val="48"/>
        </w:rPr>
      </w:pPr>
    </w:p>
    <w:p w14:paraId="08F3D6FD" w14:textId="1DAFE986" w:rsidR="008378F4" w:rsidRDefault="008378F4" w:rsidP="008378F4">
      <w:pPr>
        <w:jc w:val="center"/>
        <w:rPr>
          <w:sz w:val="40"/>
          <w:szCs w:val="40"/>
        </w:rPr>
      </w:pPr>
      <w:r w:rsidRPr="008378F4">
        <w:rPr>
          <w:sz w:val="40"/>
          <w:szCs w:val="40"/>
        </w:rPr>
        <w:t xml:space="preserve">Social </w:t>
      </w:r>
      <w:r w:rsidR="00CB76E1">
        <w:rPr>
          <w:sz w:val="40"/>
          <w:szCs w:val="40"/>
        </w:rPr>
        <w:t xml:space="preserve">Performance Assessment </w:t>
      </w:r>
      <w:r w:rsidR="007D7B91">
        <w:rPr>
          <w:sz w:val="40"/>
          <w:szCs w:val="40"/>
        </w:rPr>
        <w:t>Framework</w:t>
      </w:r>
    </w:p>
    <w:p w14:paraId="5FCAC6E6" w14:textId="77777777" w:rsidR="006B7229" w:rsidRDefault="006B7229" w:rsidP="008378F4">
      <w:pPr>
        <w:jc w:val="center"/>
        <w:rPr>
          <w:sz w:val="40"/>
          <w:szCs w:val="40"/>
        </w:rPr>
      </w:pPr>
    </w:p>
    <w:p w14:paraId="013D4731" w14:textId="7E20BF16" w:rsidR="006B7229" w:rsidRPr="006B7229" w:rsidRDefault="006B7229" w:rsidP="008378F4">
      <w:pPr>
        <w:jc w:val="center"/>
        <w:rPr>
          <w:sz w:val="28"/>
          <w:szCs w:val="28"/>
        </w:rPr>
      </w:pPr>
      <w:r w:rsidRPr="006B7229">
        <w:rPr>
          <w:sz w:val="28"/>
          <w:szCs w:val="28"/>
        </w:rPr>
        <w:t>Developed by The Good Economy Partnership</w:t>
      </w:r>
    </w:p>
    <w:p w14:paraId="0D8B4A4E" w14:textId="77777777" w:rsidR="008378F4" w:rsidRPr="008378F4" w:rsidRDefault="008378F4" w:rsidP="008378F4">
      <w:pPr>
        <w:jc w:val="center"/>
        <w:rPr>
          <w:sz w:val="48"/>
          <w:szCs w:val="48"/>
        </w:rPr>
      </w:pPr>
    </w:p>
    <w:p w14:paraId="33AE5420" w14:textId="3B57E709" w:rsidR="008378F4" w:rsidRDefault="008378F4" w:rsidP="008378F4">
      <w:pPr>
        <w:jc w:val="center"/>
        <w:rPr>
          <w:sz w:val="40"/>
          <w:szCs w:val="40"/>
        </w:rPr>
      </w:pPr>
      <w:r w:rsidRPr="008378F4">
        <w:rPr>
          <w:sz w:val="40"/>
          <w:szCs w:val="40"/>
        </w:rPr>
        <w:t>Ju</w:t>
      </w:r>
      <w:r w:rsidR="005A256B">
        <w:rPr>
          <w:sz w:val="40"/>
          <w:szCs w:val="40"/>
        </w:rPr>
        <w:t>ly</w:t>
      </w:r>
      <w:r w:rsidRPr="008378F4">
        <w:rPr>
          <w:sz w:val="40"/>
          <w:szCs w:val="40"/>
        </w:rPr>
        <w:t xml:space="preserve"> 2015</w:t>
      </w:r>
    </w:p>
    <w:p w14:paraId="3D41611F" w14:textId="77777777" w:rsidR="005A256B" w:rsidRDefault="005A256B" w:rsidP="008378F4">
      <w:pPr>
        <w:jc w:val="center"/>
        <w:rPr>
          <w:sz w:val="40"/>
          <w:szCs w:val="40"/>
        </w:rPr>
      </w:pPr>
    </w:p>
    <w:p w14:paraId="1037C28C" w14:textId="77777777" w:rsidR="005A256B" w:rsidRPr="008378F4" w:rsidRDefault="005A256B" w:rsidP="005A256B">
      <w:pPr>
        <w:jc w:val="center"/>
        <w:rPr>
          <w:sz w:val="40"/>
          <w:szCs w:val="40"/>
        </w:rPr>
      </w:pPr>
    </w:p>
    <w:p w14:paraId="41DE1589" w14:textId="77777777" w:rsidR="008378F4" w:rsidRPr="008378F4" w:rsidRDefault="008378F4" w:rsidP="008378F4">
      <w:pPr>
        <w:jc w:val="center"/>
        <w:rPr>
          <w:sz w:val="40"/>
          <w:szCs w:val="40"/>
        </w:rPr>
      </w:pPr>
    </w:p>
    <w:p w14:paraId="7FECEE4D" w14:textId="77777777" w:rsidR="008378F4" w:rsidRPr="008378F4" w:rsidRDefault="008378F4" w:rsidP="008378F4">
      <w:pPr>
        <w:jc w:val="center"/>
        <w:rPr>
          <w:sz w:val="40"/>
          <w:szCs w:val="40"/>
        </w:rPr>
      </w:pPr>
    </w:p>
    <w:p w14:paraId="3F7EEF64" w14:textId="77777777" w:rsidR="008378F4" w:rsidRPr="008378F4" w:rsidRDefault="008378F4" w:rsidP="008378F4">
      <w:pPr>
        <w:jc w:val="center"/>
        <w:rPr>
          <w:sz w:val="40"/>
          <w:szCs w:val="40"/>
        </w:rPr>
      </w:pPr>
    </w:p>
    <w:p w14:paraId="78A62191" w14:textId="77777777" w:rsidR="008378F4" w:rsidRDefault="008378F4" w:rsidP="008378F4">
      <w:pPr>
        <w:jc w:val="center"/>
        <w:rPr>
          <w:sz w:val="40"/>
          <w:szCs w:val="40"/>
        </w:rPr>
      </w:pPr>
    </w:p>
    <w:p w14:paraId="1862A0F4" w14:textId="77777777" w:rsidR="008378F4" w:rsidRDefault="008378F4" w:rsidP="008378F4">
      <w:pPr>
        <w:jc w:val="center"/>
        <w:rPr>
          <w:sz w:val="40"/>
          <w:szCs w:val="40"/>
        </w:rPr>
      </w:pPr>
    </w:p>
    <w:p w14:paraId="1AC56C10" w14:textId="77777777" w:rsidR="008378F4" w:rsidRDefault="008378F4" w:rsidP="008378F4">
      <w:pPr>
        <w:jc w:val="center"/>
        <w:rPr>
          <w:sz w:val="40"/>
          <w:szCs w:val="40"/>
        </w:rPr>
      </w:pPr>
    </w:p>
    <w:p w14:paraId="22CF56DD" w14:textId="77777777" w:rsidR="008378F4" w:rsidRDefault="008378F4" w:rsidP="008378F4">
      <w:pPr>
        <w:jc w:val="center"/>
        <w:rPr>
          <w:sz w:val="40"/>
          <w:szCs w:val="40"/>
        </w:rPr>
      </w:pPr>
    </w:p>
    <w:p w14:paraId="074426D8" w14:textId="77777777" w:rsidR="008378F4" w:rsidRDefault="008378F4" w:rsidP="008378F4">
      <w:pPr>
        <w:jc w:val="center"/>
        <w:rPr>
          <w:sz w:val="40"/>
          <w:szCs w:val="40"/>
        </w:rPr>
      </w:pPr>
    </w:p>
    <w:p w14:paraId="5C92D5AE" w14:textId="77777777" w:rsidR="008378F4" w:rsidRDefault="008378F4" w:rsidP="008378F4">
      <w:pPr>
        <w:jc w:val="center"/>
        <w:rPr>
          <w:sz w:val="40"/>
          <w:szCs w:val="40"/>
        </w:rPr>
      </w:pPr>
    </w:p>
    <w:p w14:paraId="081C4A4F" w14:textId="77777777" w:rsidR="008378F4" w:rsidRDefault="008378F4" w:rsidP="008378F4">
      <w:pPr>
        <w:jc w:val="center"/>
        <w:rPr>
          <w:sz w:val="40"/>
          <w:szCs w:val="40"/>
        </w:rPr>
      </w:pPr>
    </w:p>
    <w:p w14:paraId="405B60DC" w14:textId="77777777" w:rsidR="008378F4" w:rsidRDefault="008378F4" w:rsidP="008378F4">
      <w:pPr>
        <w:jc w:val="center"/>
        <w:rPr>
          <w:sz w:val="40"/>
          <w:szCs w:val="40"/>
        </w:rPr>
      </w:pPr>
    </w:p>
    <w:p w14:paraId="7581D95B" w14:textId="462F37FF" w:rsidR="00716693" w:rsidRPr="005A256B" w:rsidRDefault="003565D1">
      <w:pPr>
        <w:rPr>
          <w:rFonts w:ascii="Cambria" w:eastAsia="Times New Roman" w:hAnsi="Cambria" w:cs="Arial"/>
          <w:b/>
          <w:bCs/>
          <w:color w:val="4BACC6" w:themeColor="accent5"/>
          <w:kern w:val="32"/>
          <w:sz w:val="36"/>
          <w:szCs w:val="36"/>
        </w:rPr>
      </w:pPr>
      <w:r>
        <w:rPr>
          <w:rFonts w:ascii="Cambria" w:hAnsi="Cambria"/>
          <w:color w:val="4BACC6" w:themeColor="accent5"/>
          <w:sz w:val="36"/>
          <w:szCs w:val="36"/>
        </w:rPr>
        <w:br w:type="page"/>
      </w:r>
      <w:r w:rsidR="001F09BE">
        <w:rPr>
          <w:rFonts w:ascii="Cambria" w:hAnsi="Cambria"/>
          <w:color w:val="4BACC6" w:themeColor="accent5"/>
          <w:sz w:val="36"/>
          <w:szCs w:val="36"/>
        </w:rPr>
        <w:lastRenderedPageBreak/>
        <w:t>Conten</w:t>
      </w:r>
      <w:r w:rsidR="006B7229">
        <w:rPr>
          <w:rFonts w:ascii="Cambria" w:hAnsi="Cambria"/>
          <w:color w:val="4BACC6" w:themeColor="accent5"/>
          <w:sz w:val="36"/>
          <w:szCs w:val="36"/>
        </w:rPr>
        <w:t>t</w:t>
      </w:r>
      <w:r w:rsidR="001F09BE">
        <w:rPr>
          <w:rFonts w:ascii="Cambria" w:hAnsi="Cambria"/>
          <w:color w:val="4BACC6" w:themeColor="accent5"/>
          <w:sz w:val="36"/>
          <w:szCs w:val="36"/>
        </w:rPr>
        <w:t>s</w:t>
      </w:r>
    </w:p>
    <w:p w14:paraId="70690549" w14:textId="77777777" w:rsidR="00716693" w:rsidRDefault="00716693">
      <w:pPr>
        <w:rPr>
          <w:rFonts w:ascii="Cambria" w:hAnsi="Cambria"/>
          <w:color w:val="4BACC6" w:themeColor="accent5"/>
          <w:sz w:val="36"/>
          <w:szCs w:val="36"/>
        </w:rPr>
      </w:pPr>
    </w:p>
    <w:p w14:paraId="091F1C8E" w14:textId="77777777" w:rsidR="00543DD2" w:rsidRDefault="00543DD2">
      <w:pPr>
        <w:pStyle w:val="TOC1"/>
        <w:tabs>
          <w:tab w:val="right" w:leader="dot" w:pos="8963"/>
        </w:tabs>
        <w:rPr>
          <w:noProof/>
          <w:lang w:eastAsia="ja-JP"/>
        </w:rPr>
      </w:pPr>
      <w:r>
        <w:rPr>
          <w:rFonts w:ascii="Cambria" w:hAnsi="Cambria"/>
          <w:color w:val="4BACC6" w:themeColor="accent5"/>
          <w:sz w:val="28"/>
          <w:szCs w:val="28"/>
        </w:rPr>
        <w:fldChar w:fldCharType="begin"/>
      </w:r>
      <w:r>
        <w:rPr>
          <w:rFonts w:ascii="Cambria" w:hAnsi="Cambria"/>
          <w:color w:val="4BACC6" w:themeColor="accent5"/>
          <w:sz w:val="28"/>
          <w:szCs w:val="28"/>
        </w:rPr>
        <w:instrText xml:space="preserve"> TOC \o "1-2" </w:instrText>
      </w:r>
      <w:r>
        <w:rPr>
          <w:rFonts w:ascii="Cambria" w:hAnsi="Cambria"/>
          <w:color w:val="4BACC6" w:themeColor="accent5"/>
          <w:sz w:val="28"/>
          <w:szCs w:val="28"/>
        </w:rPr>
        <w:fldChar w:fldCharType="separate"/>
      </w:r>
      <w:r>
        <w:rPr>
          <w:noProof/>
        </w:rPr>
        <w:t>Introduction</w:t>
      </w:r>
      <w:r>
        <w:rPr>
          <w:noProof/>
        </w:rPr>
        <w:tab/>
      </w:r>
      <w:r>
        <w:rPr>
          <w:noProof/>
        </w:rPr>
        <w:fldChar w:fldCharType="begin"/>
      </w:r>
      <w:r>
        <w:rPr>
          <w:noProof/>
        </w:rPr>
        <w:instrText xml:space="preserve"> PAGEREF _Toc297822855 \h </w:instrText>
      </w:r>
      <w:r>
        <w:rPr>
          <w:noProof/>
        </w:rPr>
      </w:r>
      <w:r>
        <w:rPr>
          <w:noProof/>
        </w:rPr>
        <w:fldChar w:fldCharType="separate"/>
      </w:r>
      <w:r w:rsidR="00A4445E">
        <w:rPr>
          <w:noProof/>
        </w:rPr>
        <w:t>1</w:t>
      </w:r>
      <w:r>
        <w:rPr>
          <w:noProof/>
        </w:rPr>
        <w:fldChar w:fldCharType="end"/>
      </w:r>
    </w:p>
    <w:p w14:paraId="2E21CE87" w14:textId="77777777" w:rsidR="00543DD2" w:rsidRDefault="00543DD2">
      <w:pPr>
        <w:pStyle w:val="TOC1"/>
        <w:tabs>
          <w:tab w:val="right" w:leader="dot" w:pos="8963"/>
        </w:tabs>
        <w:rPr>
          <w:noProof/>
        </w:rPr>
      </w:pPr>
    </w:p>
    <w:p w14:paraId="07FBB464" w14:textId="77777777" w:rsidR="00543DD2" w:rsidRDefault="00543DD2">
      <w:pPr>
        <w:pStyle w:val="TOC1"/>
        <w:tabs>
          <w:tab w:val="right" w:leader="dot" w:pos="8963"/>
        </w:tabs>
        <w:rPr>
          <w:noProof/>
          <w:lang w:eastAsia="ja-JP"/>
        </w:rPr>
      </w:pPr>
      <w:r>
        <w:rPr>
          <w:noProof/>
        </w:rPr>
        <w:t>Mission Statement</w:t>
      </w:r>
      <w:r>
        <w:rPr>
          <w:noProof/>
        </w:rPr>
        <w:tab/>
      </w:r>
      <w:r>
        <w:rPr>
          <w:noProof/>
        </w:rPr>
        <w:fldChar w:fldCharType="begin"/>
      </w:r>
      <w:r>
        <w:rPr>
          <w:noProof/>
        </w:rPr>
        <w:instrText xml:space="preserve"> PAGEREF _Toc297822857 \h </w:instrText>
      </w:r>
      <w:r>
        <w:rPr>
          <w:noProof/>
        </w:rPr>
      </w:r>
      <w:r>
        <w:rPr>
          <w:noProof/>
        </w:rPr>
        <w:fldChar w:fldCharType="separate"/>
      </w:r>
      <w:r w:rsidR="00A4445E">
        <w:rPr>
          <w:noProof/>
        </w:rPr>
        <w:t>2</w:t>
      </w:r>
      <w:r>
        <w:rPr>
          <w:noProof/>
        </w:rPr>
        <w:fldChar w:fldCharType="end"/>
      </w:r>
    </w:p>
    <w:p w14:paraId="61FCE87C" w14:textId="77777777" w:rsidR="00543DD2" w:rsidRDefault="00543DD2">
      <w:pPr>
        <w:pStyle w:val="TOC1"/>
        <w:tabs>
          <w:tab w:val="right" w:leader="dot" w:pos="8963"/>
        </w:tabs>
        <w:rPr>
          <w:noProof/>
        </w:rPr>
      </w:pPr>
    </w:p>
    <w:p w14:paraId="5E441E84" w14:textId="77777777" w:rsidR="00543DD2" w:rsidRDefault="00543DD2">
      <w:pPr>
        <w:pStyle w:val="TOC1"/>
        <w:tabs>
          <w:tab w:val="right" w:leader="dot" w:pos="8963"/>
        </w:tabs>
        <w:rPr>
          <w:noProof/>
          <w:lang w:eastAsia="ja-JP"/>
        </w:rPr>
      </w:pPr>
      <w:r>
        <w:rPr>
          <w:noProof/>
        </w:rPr>
        <w:t>Theory of Change</w:t>
      </w:r>
      <w:r>
        <w:rPr>
          <w:noProof/>
        </w:rPr>
        <w:tab/>
      </w:r>
      <w:r>
        <w:rPr>
          <w:noProof/>
        </w:rPr>
        <w:fldChar w:fldCharType="begin"/>
      </w:r>
      <w:r>
        <w:rPr>
          <w:noProof/>
        </w:rPr>
        <w:instrText xml:space="preserve"> PAGEREF _Toc297822858 \h </w:instrText>
      </w:r>
      <w:r>
        <w:rPr>
          <w:noProof/>
        </w:rPr>
      </w:r>
      <w:r>
        <w:rPr>
          <w:noProof/>
        </w:rPr>
        <w:fldChar w:fldCharType="separate"/>
      </w:r>
      <w:r w:rsidR="00A4445E">
        <w:rPr>
          <w:noProof/>
        </w:rPr>
        <w:t>2</w:t>
      </w:r>
      <w:r>
        <w:rPr>
          <w:noProof/>
        </w:rPr>
        <w:fldChar w:fldCharType="end"/>
      </w:r>
    </w:p>
    <w:p w14:paraId="3E6FB5EA" w14:textId="77777777" w:rsidR="00543DD2" w:rsidRDefault="00543DD2">
      <w:pPr>
        <w:pStyle w:val="TOC1"/>
        <w:tabs>
          <w:tab w:val="right" w:leader="dot" w:pos="8963"/>
        </w:tabs>
        <w:rPr>
          <w:noProof/>
        </w:rPr>
      </w:pPr>
    </w:p>
    <w:p w14:paraId="7653A503" w14:textId="77777777" w:rsidR="00543DD2" w:rsidRDefault="00543DD2">
      <w:pPr>
        <w:pStyle w:val="TOC1"/>
        <w:tabs>
          <w:tab w:val="right" w:leader="dot" w:pos="8963"/>
        </w:tabs>
        <w:rPr>
          <w:noProof/>
          <w:lang w:eastAsia="ja-JP"/>
        </w:rPr>
      </w:pPr>
      <w:r>
        <w:rPr>
          <w:noProof/>
        </w:rPr>
        <w:t>Social Performance Assessment Process</w:t>
      </w:r>
      <w:r>
        <w:rPr>
          <w:noProof/>
        </w:rPr>
        <w:tab/>
      </w:r>
      <w:r>
        <w:rPr>
          <w:noProof/>
        </w:rPr>
        <w:fldChar w:fldCharType="begin"/>
      </w:r>
      <w:r>
        <w:rPr>
          <w:noProof/>
        </w:rPr>
        <w:instrText xml:space="preserve"> PAGEREF _Toc297822859 \h </w:instrText>
      </w:r>
      <w:r>
        <w:rPr>
          <w:noProof/>
        </w:rPr>
      </w:r>
      <w:r>
        <w:rPr>
          <w:noProof/>
        </w:rPr>
        <w:fldChar w:fldCharType="separate"/>
      </w:r>
      <w:r w:rsidR="00A4445E">
        <w:rPr>
          <w:noProof/>
        </w:rPr>
        <w:t>3</w:t>
      </w:r>
      <w:r>
        <w:rPr>
          <w:noProof/>
        </w:rPr>
        <w:fldChar w:fldCharType="end"/>
      </w:r>
    </w:p>
    <w:p w14:paraId="5EA295D1" w14:textId="77777777" w:rsidR="00543DD2" w:rsidRDefault="00543DD2">
      <w:pPr>
        <w:pStyle w:val="TOC1"/>
        <w:tabs>
          <w:tab w:val="right" w:leader="dot" w:pos="8963"/>
        </w:tabs>
        <w:rPr>
          <w:noProof/>
        </w:rPr>
      </w:pPr>
    </w:p>
    <w:p w14:paraId="01EE55FC" w14:textId="77777777" w:rsidR="00543DD2" w:rsidRDefault="00543DD2">
      <w:pPr>
        <w:pStyle w:val="TOC1"/>
        <w:tabs>
          <w:tab w:val="right" w:leader="dot" w:pos="8963"/>
        </w:tabs>
        <w:rPr>
          <w:noProof/>
          <w:lang w:eastAsia="ja-JP"/>
        </w:rPr>
      </w:pPr>
      <w:r>
        <w:rPr>
          <w:noProof/>
        </w:rPr>
        <w:t>Social screen: Is the investment opportunity eligible?</w:t>
      </w:r>
      <w:r>
        <w:rPr>
          <w:noProof/>
        </w:rPr>
        <w:tab/>
      </w:r>
      <w:r>
        <w:rPr>
          <w:noProof/>
        </w:rPr>
        <w:fldChar w:fldCharType="begin"/>
      </w:r>
      <w:r>
        <w:rPr>
          <w:noProof/>
        </w:rPr>
        <w:instrText xml:space="preserve"> PAGEREF _Toc297822860 \h </w:instrText>
      </w:r>
      <w:r>
        <w:rPr>
          <w:noProof/>
        </w:rPr>
      </w:r>
      <w:r>
        <w:rPr>
          <w:noProof/>
        </w:rPr>
        <w:fldChar w:fldCharType="separate"/>
      </w:r>
      <w:r w:rsidR="00A4445E">
        <w:rPr>
          <w:noProof/>
        </w:rPr>
        <w:t>5</w:t>
      </w:r>
      <w:r>
        <w:rPr>
          <w:noProof/>
        </w:rPr>
        <w:fldChar w:fldCharType="end"/>
      </w:r>
    </w:p>
    <w:p w14:paraId="1E5A5B87" w14:textId="77777777" w:rsidR="00543DD2" w:rsidRDefault="00543DD2">
      <w:pPr>
        <w:pStyle w:val="TOC1"/>
        <w:tabs>
          <w:tab w:val="right" w:leader="dot" w:pos="8963"/>
        </w:tabs>
        <w:rPr>
          <w:noProof/>
        </w:rPr>
      </w:pPr>
    </w:p>
    <w:p w14:paraId="2F655B9F" w14:textId="77777777" w:rsidR="00543DD2" w:rsidRDefault="00543DD2">
      <w:pPr>
        <w:pStyle w:val="TOC1"/>
        <w:tabs>
          <w:tab w:val="right" w:leader="dot" w:pos="8963"/>
        </w:tabs>
        <w:rPr>
          <w:noProof/>
          <w:lang w:eastAsia="ja-JP"/>
        </w:rPr>
      </w:pPr>
      <w:r>
        <w:rPr>
          <w:noProof/>
        </w:rPr>
        <w:t>External Social Due Diligence:  defining and measuring social performance</w:t>
      </w:r>
      <w:r>
        <w:rPr>
          <w:noProof/>
        </w:rPr>
        <w:tab/>
      </w:r>
      <w:r>
        <w:rPr>
          <w:noProof/>
        </w:rPr>
        <w:fldChar w:fldCharType="begin"/>
      </w:r>
      <w:r>
        <w:rPr>
          <w:noProof/>
        </w:rPr>
        <w:instrText xml:space="preserve"> PAGEREF _Toc297822861 \h </w:instrText>
      </w:r>
      <w:r>
        <w:rPr>
          <w:noProof/>
        </w:rPr>
      </w:r>
      <w:r>
        <w:rPr>
          <w:noProof/>
        </w:rPr>
        <w:fldChar w:fldCharType="separate"/>
      </w:r>
      <w:r w:rsidR="00A4445E">
        <w:rPr>
          <w:noProof/>
        </w:rPr>
        <w:t>10</w:t>
      </w:r>
      <w:r>
        <w:rPr>
          <w:noProof/>
        </w:rPr>
        <w:fldChar w:fldCharType="end"/>
      </w:r>
    </w:p>
    <w:p w14:paraId="0B761367" w14:textId="77777777" w:rsidR="00543DD2" w:rsidRDefault="00543DD2">
      <w:pPr>
        <w:pStyle w:val="TOC1"/>
        <w:tabs>
          <w:tab w:val="right" w:leader="dot" w:pos="8963"/>
        </w:tabs>
        <w:rPr>
          <w:rFonts w:eastAsia="MS Mincho"/>
          <w:noProof/>
          <w:lang w:eastAsia="ja-JP"/>
        </w:rPr>
      </w:pPr>
    </w:p>
    <w:p w14:paraId="5E78A9A5" w14:textId="77777777" w:rsidR="00543DD2" w:rsidRDefault="00543DD2">
      <w:pPr>
        <w:pStyle w:val="TOC1"/>
        <w:tabs>
          <w:tab w:val="right" w:leader="dot" w:pos="8963"/>
        </w:tabs>
        <w:rPr>
          <w:noProof/>
          <w:lang w:eastAsia="ja-JP"/>
        </w:rPr>
      </w:pPr>
      <w:r w:rsidRPr="00EE3AB7">
        <w:rPr>
          <w:rFonts w:eastAsia="MS Mincho"/>
          <w:noProof/>
          <w:lang w:eastAsia="ja-JP"/>
        </w:rPr>
        <w:t>Investment Decision: ensuring social performance is embedded</w:t>
      </w:r>
      <w:r>
        <w:rPr>
          <w:noProof/>
        </w:rPr>
        <w:tab/>
      </w:r>
      <w:r>
        <w:rPr>
          <w:noProof/>
        </w:rPr>
        <w:fldChar w:fldCharType="begin"/>
      </w:r>
      <w:r>
        <w:rPr>
          <w:noProof/>
        </w:rPr>
        <w:instrText xml:space="preserve"> PAGEREF _Toc297822862 \h </w:instrText>
      </w:r>
      <w:r>
        <w:rPr>
          <w:noProof/>
        </w:rPr>
      </w:r>
      <w:r>
        <w:rPr>
          <w:noProof/>
        </w:rPr>
        <w:fldChar w:fldCharType="separate"/>
      </w:r>
      <w:r w:rsidR="00A4445E">
        <w:rPr>
          <w:noProof/>
        </w:rPr>
        <w:t>12</w:t>
      </w:r>
      <w:r>
        <w:rPr>
          <w:noProof/>
        </w:rPr>
        <w:fldChar w:fldCharType="end"/>
      </w:r>
    </w:p>
    <w:p w14:paraId="4BD3033A" w14:textId="77777777" w:rsidR="00543DD2" w:rsidRDefault="00543DD2">
      <w:pPr>
        <w:pStyle w:val="TOC1"/>
        <w:tabs>
          <w:tab w:val="right" w:leader="dot" w:pos="8963"/>
        </w:tabs>
        <w:rPr>
          <w:rFonts w:eastAsia="MS Mincho"/>
          <w:noProof/>
          <w:lang w:eastAsia="ja-JP"/>
        </w:rPr>
      </w:pPr>
    </w:p>
    <w:p w14:paraId="56110957" w14:textId="77777777" w:rsidR="00543DD2" w:rsidRDefault="00543DD2">
      <w:pPr>
        <w:pStyle w:val="TOC1"/>
        <w:tabs>
          <w:tab w:val="right" w:leader="dot" w:pos="8963"/>
        </w:tabs>
        <w:rPr>
          <w:noProof/>
          <w:lang w:eastAsia="ja-JP"/>
        </w:rPr>
      </w:pPr>
      <w:r w:rsidRPr="00EE3AB7">
        <w:rPr>
          <w:rFonts w:eastAsia="MS Mincho"/>
          <w:noProof/>
          <w:lang w:eastAsia="ja-JP"/>
        </w:rPr>
        <w:t>Social performance monitoring and reporting</w:t>
      </w:r>
      <w:r>
        <w:rPr>
          <w:noProof/>
        </w:rPr>
        <w:tab/>
      </w:r>
      <w:r>
        <w:rPr>
          <w:noProof/>
        </w:rPr>
        <w:fldChar w:fldCharType="begin"/>
      </w:r>
      <w:r>
        <w:rPr>
          <w:noProof/>
        </w:rPr>
        <w:instrText xml:space="preserve"> PAGEREF _Toc297822863 \h </w:instrText>
      </w:r>
      <w:r>
        <w:rPr>
          <w:noProof/>
        </w:rPr>
      </w:r>
      <w:r>
        <w:rPr>
          <w:noProof/>
        </w:rPr>
        <w:fldChar w:fldCharType="separate"/>
      </w:r>
      <w:r w:rsidR="00A4445E">
        <w:rPr>
          <w:noProof/>
        </w:rPr>
        <w:t>12</w:t>
      </w:r>
      <w:r>
        <w:rPr>
          <w:noProof/>
        </w:rPr>
        <w:fldChar w:fldCharType="end"/>
      </w:r>
    </w:p>
    <w:p w14:paraId="66A025BF" w14:textId="77777777" w:rsidR="00543DD2" w:rsidRDefault="00543DD2">
      <w:pPr>
        <w:pStyle w:val="TOC2"/>
        <w:tabs>
          <w:tab w:val="right" w:leader="dot" w:pos="8963"/>
        </w:tabs>
        <w:rPr>
          <w:noProof/>
          <w:lang w:eastAsia="ja-JP"/>
        </w:rPr>
      </w:pPr>
      <w:r>
        <w:rPr>
          <w:noProof/>
          <w:lang w:eastAsia="ja-JP"/>
        </w:rPr>
        <w:t>Investee Reporting</w:t>
      </w:r>
      <w:r>
        <w:rPr>
          <w:noProof/>
        </w:rPr>
        <w:tab/>
      </w:r>
      <w:r>
        <w:rPr>
          <w:noProof/>
        </w:rPr>
        <w:fldChar w:fldCharType="begin"/>
      </w:r>
      <w:r>
        <w:rPr>
          <w:noProof/>
        </w:rPr>
        <w:instrText xml:space="preserve"> PAGEREF _Toc297822864 \h </w:instrText>
      </w:r>
      <w:r>
        <w:rPr>
          <w:noProof/>
        </w:rPr>
      </w:r>
      <w:r>
        <w:rPr>
          <w:noProof/>
        </w:rPr>
        <w:fldChar w:fldCharType="separate"/>
      </w:r>
      <w:r w:rsidR="00A4445E">
        <w:rPr>
          <w:noProof/>
        </w:rPr>
        <w:t>12</w:t>
      </w:r>
      <w:r>
        <w:rPr>
          <w:noProof/>
        </w:rPr>
        <w:fldChar w:fldCharType="end"/>
      </w:r>
    </w:p>
    <w:p w14:paraId="28D4F3BE" w14:textId="77777777" w:rsidR="00543DD2" w:rsidRDefault="00543DD2">
      <w:pPr>
        <w:pStyle w:val="TOC2"/>
        <w:tabs>
          <w:tab w:val="right" w:leader="dot" w:pos="8963"/>
        </w:tabs>
        <w:rPr>
          <w:noProof/>
          <w:lang w:eastAsia="ja-JP"/>
        </w:rPr>
      </w:pPr>
      <w:r>
        <w:rPr>
          <w:noProof/>
          <w:lang w:eastAsia="ja-JP"/>
        </w:rPr>
        <w:t>Annual Residents Impact Survey</w:t>
      </w:r>
      <w:r>
        <w:rPr>
          <w:noProof/>
        </w:rPr>
        <w:tab/>
      </w:r>
      <w:r>
        <w:rPr>
          <w:noProof/>
        </w:rPr>
        <w:fldChar w:fldCharType="begin"/>
      </w:r>
      <w:r>
        <w:rPr>
          <w:noProof/>
        </w:rPr>
        <w:instrText xml:space="preserve"> PAGEREF _Toc297822865 \h </w:instrText>
      </w:r>
      <w:r>
        <w:rPr>
          <w:noProof/>
        </w:rPr>
      </w:r>
      <w:r>
        <w:rPr>
          <w:noProof/>
        </w:rPr>
        <w:fldChar w:fldCharType="separate"/>
      </w:r>
      <w:r w:rsidR="00A4445E">
        <w:rPr>
          <w:noProof/>
        </w:rPr>
        <w:t>12</w:t>
      </w:r>
      <w:r>
        <w:rPr>
          <w:noProof/>
        </w:rPr>
        <w:fldChar w:fldCharType="end"/>
      </w:r>
    </w:p>
    <w:p w14:paraId="792F935F" w14:textId="77777777" w:rsidR="00543DD2" w:rsidRDefault="00543DD2">
      <w:pPr>
        <w:pStyle w:val="TOC1"/>
        <w:tabs>
          <w:tab w:val="right" w:leader="dot" w:pos="8963"/>
        </w:tabs>
        <w:rPr>
          <w:rFonts w:eastAsia="MS Mincho"/>
          <w:noProof/>
          <w:lang w:eastAsia="ja-JP"/>
        </w:rPr>
      </w:pPr>
    </w:p>
    <w:p w14:paraId="0C979452" w14:textId="77777777" w:rsidR="00543DD2" w:rsidRDefault="00543DD2">
      <w:pPr>
        <w:pStyle w:val="TOC1"/>
        <w:tabs>
          <w:tab w:val="right" w:leader="dot" w:pos="8963"/>
        </w:tabs>
        <w:rPr>
          <w:noProof/>
          <w:lang w:eastAsia="ja-JP"/>
        </w:rPr>
      </w:pPr>
      <w:r w:rsidRPr="00EE3AB7">
        <w:rPr>
          <w:rFonts w:eastAsia="MS Mincho"/>
          <w:noProof/>
          <w:lang w:eastAsia="ja-JP"/>
        </w:rPr>
        <w:t>Annual social performance review and report</w:t>
      </w:r>
      <w:r>
        <w:rPr>
          <w:noProof/>
        </w:rPr>
        <w:tab/>
      </w:r>
      <w:r>
        <w:rPr>
          <w:noProof/>
        </w:rPr>
        <w:fldChar w:fldCharType="begin"/>
      </w:r>
      <w:r>
        <w:rPr>
          <w:noProof/>
        </w:rPr>
        <w:instrText xml:space="preserve"> PAGEREF _Toc297822866 \h </w:instrText>
      </w:r>
      <w:r>
        <w:rPr>
          <w:noProof/>
        </w:rPr>
      </w:r>
      <w:r>
        <w:rPr>
          <w:noProof/>
        </w:rPr>
        <w:fldChar w:fldCharType="separate"/>
      </w:r>
      <w:r w:rsidR="00A4445E">
        <w:rPr>
          <w:noProof/>
        </w:rPr>
        <w:t>13</w:t>
      </w:r>
      <w:r>
        <w:rPr>
          <w:noProof/>
        </w:rPr>
        <w:fldChar w:fldCharType="end"/>
      </w:r>
    </w:p>
    <w:p w14:paraId="3EBA4B47" w14:textId="403E43FC" w:rsidR="0098225B" w:rsidRDefault="00543DD2">
      <w:pPr>
        <w:rPr>
          <w:rFonts w:ascii="Cambria" w:hAnsi="Cambria"/>
          <w:color w:val="4BACC6" w:themeColor="accent5"/>
          <w:sz w:val="28"/>
          <w:szCs w:val="28"/>
        </w:rPr>
      </w:pPr>
      <w:r>
        <w:rPr>
          <w:rFonts w:ascii="Cambria" w:hAnsi="Cambria"/>
          <w:color w:val="4BACC6" w:themeColor="accent5"/>
          <w:sz w:val="28"/>
          <w:szCs w:val="28"/>
        </w:rPr>
        <w:fldChar w:fldCharType="end"/>
      </w:r>
    </w:p>
    <w:p w14:paraId="5CA4E62C" w14:textId="77777777" w:rsidR="0098225B" w:rsidRPr="0098225B" w:rsidRDefault="0098225B">
      <w:pPr>
        <w:rPr>
          <w:rFonts w:ascii="Cambria" w:hAnsi="Cambria"/>
        </w:rPr>
      </w:pPr>
      <w:r w:rsidRPr="0098225B">
        <w:rPr>
          <w:rFonts w:ascii="Cambria" w:hAnsi="Cambria"/>
        </w:rPr>
        <w:t>Annex 1: FAH Theory of Change</w:t>
      </w:r>
    </w:p>
    <w:p w14:paraId="4DE40D40" w14:textId="77777777" w:rsidR="0098225B" w:rsidRPr="0098225B" w:rsidRDefault="0098225B">
      <w:pPr>
        <w:rPr>
          <w:rFonts w:ascii="Cambria" w:hAnsi="Cambria"/>
        </w:rPr>
      </w:pPr>
    </w:p>
    <w:p w14:paraId="20B6C06C" w14:textId="68929716" w:rsidR="006B7229" w:rsidRPr="0098225B" w:rsidRDefault="006B7229">
      <w:pPr>
        <w:rPr>
          <w:rFonts w:ascii="Cambria" w:eastAsia="Times New Roman" w:hAnsi="Cambria" w:cs="Arial"/>
          <w:b/>
          <w:bCs/>
          <w:kern w:val="32"/>
        </w:rPr>
      </w:pPr>
      <w:r w:rsidRPr="0098225B">
        <w:rPr>
          <w:rFonts w:ascii="Cambria" w:hAnsi="Cambria"/>
        </w:rPr>
        <w:br w:type="page"/>
      </w:r>
    </w:p>
    <w:p w14:paraId="4115ABF9" w14:textId="77777777" w:rsidR="00716693" w:rsidRPr="0098225B" w:rsidRDefault="00716693" w:rsidP="006B7229">
      <w:pPr>
        <w:pStyle w:val="Heading1"/>
        <w:rPr>
          <w:color w:val="auto"/>
          <w:sz w:val="24"/>
          <w:szCs w:val="24"/>
        </w:rPr>
        <w:sectPr w:rsidR="00716693" w:rsidRPr="0098225B" w:rsidSect="006B7229">
          <w:footerReference w:type="even" r:id="rId10"/>
          <w:footerReference w:type="default" r:id="rId11"/>
          <w:footerReference w:type="first" r:id="rId12"/>
          <w:pgSz w:w="11900" w:h="16840"/>
          <w:pgMar w:top="1276" w:right="1127" w:bottom="284" w:left="1800" w:header="708" w:footer="1963" w:gutter="0"/>
          <w:cols w:space="708"/>
          <w:titlePg/>
          <w:docGrid w:linePitch="360"/>
        </w:sectPr>
      </w:pPr>
    </w:p>
    <w:p w14:paraId="009E87AF" w14:textId="77777777" w:rsidR="00CB76E1" w:rsidRDefault="00CB76E1" w:rsidP="006B7229">
      <w:pPr>
        <w:pStyle w:val="Heading1"/>
      </w:pPr>
    </w:p>
    <w:p w14:paraId="5D12F0B5" w14:textId="7E9BFBBE" w:rsidR="008378F4" w:rsidRPr="00D97680" w:rsidRDefault="008378F4" w:rsidP="00D97680">
      <w:pPr>
        <w:pStyle w:val="Heading1"/>
      </w:pPr>
      <w:bookmarkStart w:id="0" w:name="_Toc297822855"/>
      <w:r w:rsidRPr="00D97680">
        <w:t>Introduction</w:t>
      </w:r>
      <w:bookmarkEnd w:id="0"/>
    </w:p>
    <w:p w14:paraId="05EC2E08" w14:textId="5AC60B79" w:rsidR="008759DC" w:rsidRPr="0048108A" w:rsidRDefault="00E042CB" w:rsidP="00297B4D">
      <w:pPr>
        <w:pStyle w:val="NormalWeb"/>
        <w:spacing w:line="276" w:lineRule="auto"/>
        <w:rPr>
          <w:rFonts w:asciiTheme="majorHAnsi" w:hAnsiTheme="majorHAnsi" w:cs="Helvetica"/>
          <w:color w:val="262626"/>
          <w:sz w:val="22"/>
          <w:szCs w:val="22"/>
          <w:lang w:val="en-US"/>
        </w:rPr>
      </w:pPr>
      <w:r w:rsidRPr="0048108A">
        <w:rPr>
          <w:rFonts w:asciiTheme="majorHAnsi" w:hAnsiTheme="majorHAnsi" w:cs="Helvetica"/>
          <w:color w:val="262626"/>
          <w:sz w:val="22"/>
          <w:szCs w:val="22"/>
          <w:lang w:val="en-US"/>
        </w:rPr>
        <w:t xml:space="preserve">Funding Affordable Homes Limited (FAH) is a specialist provider of finance for affordable housing, established by the merchant bank, Salamanca Group. </w:t>
      </w:r>
      <w:r w:rsidR="008759DC" w:rsidRPr="0048108A">
        <w:rPr>
          <w:rFonts w:asciiTheme="majorHAnsi" w:hAnsiTheme="majorHAnsi" w:cs="Helvetica"/>
          <w:color w:val="262626"/>
          <w:sz w:val="22"/>
          <w:szCs w:val="22"/>
          <w:lang w:val="en-US"/>
        </w:rPr>
        <w:t xml:space="preserve"> </w:t>
      </w:r>
      <w:r w:rsidR="001F09BE" w:rsidRPr="0048108A">
        <w:rPr>
          <w:rFonts w:asciiTheme="majorHAnsi" w:hAnsiTheme="majorHAnsi" w:cs="Helvetica"/>
          <w:color w:val="262626"/>
          <w:sz w:val="22"/>
          <w:szCs w:val="22"/>
          <w:lang w:val="en-US"/>
        </w:rPr>
        <w:t xml:space="preserve">Its social objective is to help tackle the severe shortage </w:t>
      </w:r>
      <w:r w:rsidR="00297B4D" w:rsidRPr="0048108A">
        <w:rPr>
          <w:rFonts w:asciiTheme="majorHAnsi" w:hAnsiTheme="majorHAnsi" w:cs="Helvetica"/>
          <w:color w:val="262626"/>
          <w:sz w:val="22"/>
          <w:szCs w:val="22"/>
          <w:lang w:val="en-US"/>
        </w:rPr>
        <w:t>of affordable housing in the UK</w:t>
      </w:r>
      <w:r w:rsidR="001F09BE" w:rsidRPr="0048108A">
        <w:rPr>
          <w:rFonts w:asciiTheme="majorHAnsi" w:hAnsiTheme="majorHAnsi" w:cs="Helvetica"/>
          <w:color w:val="262626"/>
          <w:sz w:val="22"/>
          <w:szCs w:val="22"/>
          <w:lang w:val="en-US"/>
        </w:rPr>
        <w:t xml:space="preserve">.  The Government estimates there is a need to build 200,000 new homes a year to meet housing demand.  </w:t>
      </w:r>
      <w:r w:rsidR="005A256B">
        <w:rPr>
          <w:rFonts w:asciiTheme="majorHAnsi" w:hAnsiTheme="majorHAnsi" w:cs="Helvetica"/>
          <w:color w:val="262626"/>
          <w:sz w:val="22"/>
          <w:szCs w:val="22"/>
          <w:lang w:val="en-US"/>
        </w:rPr>
        <w:t>W</w:t>
      </w:r>
      <w:r w:rsidR="005A256B" w:rsidRPr="0048108A">
        <w:rPr>
          <w:rFonts w:asciiTheme="majorHAnsi" w:hAnsiTheme="majorHAnsi" w:cs="Helvetica"/>
          <w:color w:val="262626"/>
          <w:sz w:val="22"/>
          <w:szCs w:val="22"/>
          <w:lang w:val="en-US"/>
        </w:rPr>
        <w:t>ith over 1.7 million low-income families on local authority waiting lists</w:t>
      </w:r>
      <w:r w:rsidR="005A256B">
        <w:rPr>
          <w:rFonts w:asciiTheme="majorHAnsi" w:hAnsiTheme="majorHAnsi" w:cs="Helvetica"/>
          <w:color w:val="262626"/>
          <w:sz w:val="22"/>
          <w:szCs w:val="22"/>
          <w:lang w:val="en-US"/>
        </w:rPr>
        <w:t>, r</w:t>
      </w:r>
      <w:r w:rsidR="001F09BE" w:rsidRPr="0048108A">
        <w:rPr>
          <w:rFonts w:asciiTheme="majorHAnsi" w:hAnsiTheme="majorHAnsi" w:cs="Helvetica"/>
          <w:color w:val="262626"/>
          <w:sz w:val="22"/>
          <w:szCs w:val="22"/>
          <w:lang w:val="en-US"/>
        </w:rPr>
        <w:t>egistered social housing providers are under extreme pressure to provide more housing</w:t>
      </w:r>
      <w:r w:rsidR="005A256B">
        <w:rPr>
          <w:rFonts w:asciiTheme="majorHAnsi" w:hAnsiTheme="majorHAnsi" w:cs="Helvetica"/>
          <w:color w:val="262626"/>
          <w:sz w:val="22"/>
          <w:szCs w:val="22"/>
          <w:lang w:val="en-US"/>
        </w:rPr>
        <w:t>.</w:t>
      </w:r>
      <w:r w:rsidR="001F09BE" w:rsidRPr="0048108A">
        <w:rPr>
          <w:rFonts w:asciiTheme="majorHAnsi" w:hAnsiTheme="majorHAnsi" w:cs="Helvetica"/>
          <w:color w:val="262626"/>
          <w:sz w:val="22"/>
          <w:szCs w:val="22"/>
          <w:lang w:val="en-US"/>
        </w:rPr>
        <w:t xml:space="preserve"> </w:t>
      </w:r>
      <w:r w:rsidR="00297B4D" w:rsidRPr="0048108A">
        <w:rPr>
          <w:rFonts w:asciiTheme="majorHAnsi" w:hAnsiTheme="majorHAnsi" w:cs="Helvetica"/>
          <w:color w:val="262626"/>
          <w:sz w:val="22"/>
          <w:szCs w:val="22"/>
          <w:lang w:val="en-US"/>
        </w:rPr>
        <w:t xml:space="preserve">FAH raises private capital and invests it in the </w:t>
      </w:r>
      <w:r w:rsidR="001F09BE" w:rsidRPr="0048108A">
        <w:rPr>
          <w:rFonts w:asciiTheme="majorHAnsi" w:hAnsiTheme="majorHAnsi" w:cs="Helvetica"/>
          <w:color w:val="262626"/>
          <w:sz w:val="22"/>
          <w:szCs w:val="22"/>
          <w:lang w:val="en-US"/>
        </w:rPr>
        <w:t xml:space="preserve">building of </w:t>
      </w:r>
      <w:r w:rsidR="00297B4D" w:rsidRPr="0048108A">
        <w:rPr>
          <w:rFonts w:asciiTheme="majorHAnsi" w:hAnsiTheme="majorHAnsi" w:cs="Helvetica"/>
          <w:color w:val="262626"/>
          <w:sz w:val="22"/>
          <w:szCs w:val="22"/>
          <w:lang w:val="en-US"/>
        </w:rPr>
        <w:t xml:space="preserve">new </w:t>
      </w:r>
      <w:r w:rsidR="001F09BE" w:rsidRPr="0048108A">
        <w:rPr>
          <w:rFonts w:asciiTheme="majorHAnsi" w:hAnsiTheme="majorHAnsi" w:cs="Helvetica"/>
          <w:color w:val="262626"/>
          <w:sz w:val="22"/>
          <w:szCs w:val="22"/>
          <w:lang w:val="en-US"/>
        </w:rPr>
        <w:t xml:space="preserve">housing that is put to work to optimize social good </w:t>
      </w:r>
      <w:r w:rsidR="00297B4D" w:rsidRPr="0048108A">
        <w:rPr>
          <w:rFonts w:asciiTheme="majorHAnsi" w:hAnsiTheme="majorHAnsi" w:cs="Helvetica"/>
          <w:color w:val="262626"/>
          <w:sz w:val="22"/>
          <w:szCs w:val="22"/>
          <w:lang w:val="en-US"/>
        </w:rPr>
        <w:t>while also providing</w:t>
      </w:r>
      <w:r w:rsidR="001F09BE" w:rsidRPr="0048108A">
        <w:rPr>
          <w:rFonts w:asciiTheme="majorHAnsi" w:hAnsiTheme="majorHAnsi" w:cs="Helvetica"/>
          <w:color w:val="262626"/>
          <w:sz w:val="22"/>
          <w:szCs w:val="22"/>
          <w:lang w:val="en-US"/>
        </w:rPr>
        <w:t xml:space="preserve"> a</w:t>
      </w:r>
      <w:r w:rsidR="00BF45F7" w:rsidRPr="0048108A">
        <w:rPr>
          <w:rFonts w:asciiTheme="majorHAnsi" w:hAnsiTheme="majorHAnsi" w:cs="Helvetica"/>
          <w:color w:val="262626"/>
          <w:sz w:val="22"/>
          <w:szCs w:val="22"/>
          <w:lang w:val="en-US"/>
        </w:rPr>
        <w:t>n attractive</w:t>
      </w:r>
      <w:r w:rsidR="001F09BE" w:rsidRPr="0048108A">
        <w:rPr>
          <w:rFonts w:asciiTheme="majorHAnsi" w:hAnsiTheme="majorHAnsi" w:cs="Helvetica"/>
          <w:color w:val="262626"/>
          <w:sz w:val="22"/>
          <w:szCs w:val="22"/>
          <w:lang w:val="en-US"/>
        </w:rPr>
        <w:t xml:space="preserve"> investment opportunity. </w:t>
      </w:r>
    </w:p>
    <w:p w14:paraId="090642DD" w14:textId="06EC6DEC" w:rsidR="0062334F" w:rsidRPr="0048108A" w:rsidRDefault="0062334F" w:rsidP="003565D1">
      <w:pPr>
        <w:widowControl w:val="0"/>
        <w:autoSpaceDE w:val="0"/>
        <w:autoSpaceDN w:val="0"/>
        <w:adjustRightInd w:val="0"/>
        <w:spacing w:line="276" w:lineRule="auto"/>
        <w:rPr>
          <w:rFonts w:asciiTheme="majorHAnsi" w:hAnsiTheme="majorHAnsi" w:cs="Helvetica"/>
          <w:color w:val="262626"/>
          <w:sz w:val="22"/>
          <w:szCs w:val="22"/>
          <w:lang w:val="en-US"/>
        </w:rPr>
      </w:pPr>
      <w:r w:rsidRPr="0048108A">
        <w:rPr>
          <w:rFonts w:asciiTheme="majorHAnsi" w:hAnsiTheme="majorHAnsi" w:cs="Helvetica"/>
          <w:color w:val="262626"/>
          <w:sz w:val="22"/>
          <w:szCs w:val="22"/>
          <w:lang w:val="en-US"/>
        </w:rPr>
        <w:t>FAH</w:t>
      </w:r>
      <w:r w:rsidR="00E042CB" w:rsidRPr="0048108A">
        <w:rPr>
          <w:rFonts w:asciiTheme="majorHAnsi" w:hAnsiTheme="majorHAnsi" w:cs="Helvetica"/>
          <w:color w:val="262626"/>
          <w:sz w:val="22"/>
          <w:szCs w:val="22"/>
          <w:lang w:val="en-US"/>
        </w:rPr>
        <w:t xml:space="preserve"> </w:t>
      </w:r>
      <w:r w:rsidRPr="0048108A">
        <w:rPr>
          <w:rFonts w:asciiTheme="majorHAnsi" w:hAnsiTheme="majorHAnsi" w:cs="Helvetica"/>
          <w:color w:val="262626"/>
          <w:sz w:val="22"/>
          <w:szCs w:val="22"/>
          <w:lang w:val="en-US"/>
        </w:rPr>
        <w:t xml:space="preserve">provides a new source of funding to Registered Providers to </w:t>
      </w:r>
      <w:r w:rsidR="008759DC" w:rsidRPr="0048108A">
        <w:rPr>
          <w:rFonts w:asciiTheme="majorHAnsi" w:hAnsiTheme="majorHAnsi" w:cs="Helvetica"/>
          <w:color w:val="262626"/>
          <w:sz w:val="22"/>
          <w:szCs w:val="22"/>
          <w:lang w:val="en-US"/>
        </w:rPr>
        <w:t xml:space="preserve">enable them to undertake new </w:t>
      </w:r>
      <w:r w:rsidR="00CB76E1" w:rsidRPr="0048108A">
        <w:rPr>
          <w:rFonts w:asciiTheme="majorHAnsi" w:hAnsiTheme="majorHAnsi" w:cs="Helvetica"/>
          <w:color w:val="262626"/>
          <w:sz w:val="22"/>
          <w:szCs w:val="22"/>
          <w:lang w:val="en-US"/>
        </w:rPr>
        <w:t xml:space="preserve">affordable </w:t>
      </w:r>
      <w:r w:rsidR="008759DC" w:rsidRPr="0048108A">
        <w:rPr>
          <w:rFonts w:asciiTheme="majorHAnsi" w:hAnsiTheme="majorHAnsi" w:cs="Helvetica"/>
          <w:color w:val="262626"/>
          <w:sz w:val="22"/>
          <w:szCs w:val="22"/>
          <w:lang w:val="en-US"/>
        </w:rPr>
        <w:t>housing development</w:t>
      </w:r>
      <w:r w:rsidR="006A3FC2" w:rsidRPr="0048108A">
        <w:rPr>
          <w:rFonts w:asciiTheme="majorHAnsi" w:hAnsiTheme="majorHAnsi" w:cs="Helvetica"/>
          <w:color w:val="262626"/>
          <w:sz w:val="22"/>
          <w:szCs w:val="22"/>
          <w:lang w:val="en-US"/>
        </w:rPr>
        <w:t xml:space="preserve">.  </w:t>
      </w:r>
      <w:r w:rsidR="003670F2" w:rsidRPr="0048108A">
        <w:rPr>
          <w:rFonts w:asciiTheme="majorHAnsi" w:hAnsiTheme="majorHAnsi" w:cs="Helvetica"/>
          <w:color w:val="262626"/>
          <w:sz w:val="22"/>
          <w:szCs w:val="22"/>
          <w:lang w:val="en-US"/>
        </w:rPr>
        <w:t xml:space="preserve">FAH uses an innovative financing model that </w:t>
      </w:r>
      <w:r w:rsidR="009B39D0">
        <w:rPr>
          <w:rFonts w:asciiTheme="majorHAnsi" w:hAnsiTheme="majorHAnsi" w:cs="Helvetica"/>
          <w:color w:val="262626"/>
          <w:sz w:val="22"/>
          <w:szCs w:val="22"/>
          <w:lang w:val="en-US"/>
        </w:rPr>
        <w:t xml:space="preserve">has two differentiators.  First, it is financed by investment </w:t>
      </w:r>
      <w:proofErr w:type="gramStart"/>
      <w:r w:rsidR="009B39D0">
        <w:rPr>
          <w:rFonts w:asciiTheme="majorHAnsi" w:hAnsiTheme="majorHAnsi" w:cs="Helvetica"/>
          <w:color w:val="262626"/>
          <w:sz w:val="22"/>
          <w:szCs w:val="22"/>
          <w:lang w:val="en-US"/>
        </w:rPr>
        <w:t>capital which</w:t>
      </w:r>
      <w:proofErr w:type="gramEnd"/>
      <w:r w:rsidR="009B39D0">
        <w:rPr>
          <w:rFonts w:asciiTheme="majorHAnsi" w:hAnsiTheme="majorHAnsi" w:cs="Helvetica"/>
          <w:color w:val="262626"/>
          <w:sz w:val="22"/>
          <w:szCs w:val="22"/>
          <w:lang w:val="en-US"/>
        </w:rPr>
        <w:t xml:space="preserve"> enables FAH to provide equity-like finance to the affordable housing marketplace. </w:t>
      </w:r>
      <w:r w:rsidR="004A1EA5">
        <w:rPr>
          <w:rFonts w:asciiTheme="majorHAnsi" w:hAnsiTheme="majorHAnsi" w:cs="Helvetica"/>
          <w:color w:val="262626"/>
          <w:sz w:val="22"/>
          <w:szCs w:val="22"/>
          <w:lang w:val="en-US"/>
        </w:rPr>
        <w:t xml:space="preserve">The majority of the funding is from sources </w:t>
      </w:r>
      <w:proofErr w:type="gramStart"/>
      <w:r w:rsidR="004A1EA5">
        <w:rPr>
          <w:rFonts w:asciiTheme="majorHAnsi" w:hAnsiTheme="majorHAnsi" w:cs="Helvetica"/>
          <w:color w:val="262626"/>
          <w:sz w:val="22"/>
          <w:szCs w:val="22"/>
          <w:lang w:val="en-US"/>
        </w:rPr>
        <w:t>who</w:t>
      </w:r>
      <w:proofErr w:type="gramEnd"/>
      <w:r w:rsidR="004A1EA5">
        <w:rPr>
          <w:rFonts w:asciiTheme="majorHAnsi" w:hAnsiTheme="majorHAnsi" w:cs="Helvetica"/>
          <w:color w:val="262626"/>
          <w:sz w:val="22"/>
          <w:szCs w:val="22"/>
          <w:lang w:val="en-US"/>
        </w:rPr>
        <w:t xml:space="preserve"> have not previously invested in this sector. </w:t>
      </w:r>
      <w:r w:rsidR="009B39D0">
        <w:rPr>
          <w:rFonts w:asciiTheme="majorHAnsi" w:hAnsiTheme="majorHAnsi" w:cs="Helvetica"/>
          <w:color w:val="262626"/>
          <w:sz w:val="22"/>
          <w:szCs w:val="22"/>
          <w:lang w:val="en-US"/>
        </w:rPr>
        <w:t>Second,</w:t>
      </w:r>
      <w:r w:rsidR="003670F2" w:rsidRPr="0048108A">
        <w:rPr>
          <w:rFonts w:asciiTheme="majorHAnsi" w:hAnsiTheme="majorHAnsi" w:cs="Helvetica"/>
          <w:color w:val="262626"/>
          <w:sz w:val="22"/>
          <w:szCs w:val="22"/>
          <w:lang w:val="en-US"/>
        </w:rPr>
        <w:t xml:space="preserve"> FAH</w:t>
      </w:r>
      <w:r w:rsidR="00CB76E1" w:rsidRPr="0048108A">
        <w:rPr>
          <w:rFonts w:asciiTheme="majorHAnsi" w:hAnsiTheme="majorHAnsi" w:cs="Helvetica"/>
          <w:color w:val="262626"/>
          <w:sz w:val="22"/>
          <w:szCs w:val="22"/>
          <w:lang w:val="en-US"/>
        </w:rPr>
        <w:t xml:space="preserve"> has a subsidiary that</w:t>
      </w:r>
      <w:r w:rsidR="003670F2" w:rsidRPr="0048108A">
        <w:rPr>
          <w:rFonts w:asciiTheme="majorHAnsi" w:hAnsiTheme="majorHAnsi" w:cs="Helvetica"/>
          <w:color w:val="262626"/>
          <w:sz w:val="22"/>
          <w:szCs w:val="22"/>
          <w:lang w:val="en-US"/>
        </w:rPr>
        <w:t xml:space="preserve"> is itself a registered housing provider and will create a portfolio of affordable homes which will be owned by the </w:t>
      </w:r>
      <w:r w:rsidR="00FE63EB" w:rsidRPr="0048108A">
        <w:rPr>
          <w:rFonts w:asciiTheme="majorHAnsi" w:hAnsiTheme="majorHAnsi" w:cs="Helvetica"/>
          <w:color w:val="262626"/>
          <w:sz w:val="22"/>
          <w:szCs w:val="22"/>
          <w:lang w:val="en-US"/>
        </w:rPr>
        <w:t>FAH f</w:t>
      </w:r>
      <w:r w:rsidR="003670F2" w:rsidRPr="0048108A">
        <w:rPr>
          <w:rFonts w:asciiTheme="majorHAnsi" w:hAnsiTheme="majorHAnsi" w:cs="Helvetica"/>
          <w:color w:val="262626"/>
          <w:sz w:val="22"/>
          <w:szCs w:val="22"/>
          <w:lang w:val="en-US"/>
        </w:rPr>
        <w:t>und and</w:t>
      </w:r>
      <w:r w:rsidR="00CB76E1" w:rsidRPr="0048108A">
        <w:rPr>
          <w:rFonts w:asciiTheme="majorHAnsi" w:hAnsiTheme="majorHAnsi" w:cs="Helvetica"/>
          <w:color w:val="262626"/>
          <w:sz w:val="22"/>
          <w:szCs w:val="22"/>
          <w:lang w:val="en-US"/>
        </w:rPr>
        <w:t xml:space="preserve"> provided </w:t>
      </w:r>
      <w:proofErr w:type="gramStart"/>
      <w:r w:rsidR="003670F2" w:rsidRPr="0048108A">
        <w:rPr>
          <w:rFonts w:asciiTheme="majorHAnsi" w:hAnsiTheme="majorHAnsi" w:cs="Helvetica"/>
          <w:color w:val="262626"/>
          <w:sz w:val="22"/>
          <w:szCs w:val="22"/>
          <w:lang w:val="en-US"/>
        </w:rPr>
        <w:t xml:space="preserve">back </w:t>
      </w:r>
      <w:r w:rsidR="0044643A">
        <w:rPr>
          <w:rFonts w:asciiTheme="majorHAnsi" w:hAnsiTheme="majorHAnsi" w:cs="Helvetica"/>
          <w:color w:val="262626"/>
          <w:sz w:val="22"/>
          <w:szCs w:val="22"/>
          <w:lang w:val="en-US"/>
        </w:rPr>
        <w:t xml:space="preserve"> </w:t>
      </w:r>
      <w:r w:rsidR="003670F2" w:rsidRPr="0048108A">
        <w:rPr>
          <w:rFonts w:asciiTheme="majorHAnsi" w:hAnsiTheme="majorHAnsi" w:cs="Helvetica"/>
          <w:color w:val="262626"/>
          <w:sz w:val="22"/>
          <w:szCs w:val="22"/>
          <w:lang w:val="en-US"/>
        </w:rPr>
        <w:t>to</w:t>
      </w:r>
      <w:proofErr w:type="gramEnd"/>
      <w:r w:rsidR="003670F2" w:rsidRPr="0048108A">
        <w:rPr>
          <w:rFonts w:asciiTheme="majorHAnsi" w:hAnsiTheme="majorHAnsi" w:cs="Helvetica"/>
          <w:color w:val="262626"/>
          <w:sz w:val="22"/>
          <w:szCs w:val="22"/>
          <w:lang w:val="en-US"/>
        </w:rPr>
        <w:t xml:space="preserve"> </w:t>
      </w:r>
      <w:r w:rsidR="0044643A">
        <w:rPr>
          <w:rFonts w:asciiTheme="majorHAnsi" w:hAnsiTheme="majorHAnsi" w:cs="Helvetica"/>
          <w:color w:val="262626"/>
          <w:sz w:val="22"/>
          <w:szCs w:val="22"/>
          <w:lang w:val="en-US"/>
        </w:rPr>
        <w:t xml:space="preserve">local </w:t>
      </w:r>
      <w:r w:rsidR="003670F2" w:rsidRPr="0048108A">
        <w:rPr>
          <w:rFonts w:asciiTheme="majorHAnsi" w:hAnsiTheme="majorHAnsi" w:cs="Helvetica"/>
          <w:color w:val="262626"/>
          <w:sz w:val="22"/>
          <w:szCs w:val="22"/>
          <w:lang w:val="en-US"/>
        </w:rPr>
        <w:t xml:space="preserve">registered providers to manage. </w:t>
      </w:r>
      <w:r w:rsidR="0044643A">
        <w:rPr>
          <w:rFonts w:asciiTheme="majorHAnsi" w:hAnsiTheme="majorHAnsi" w:cs="Helvetica"/>
          <w:color w:val="262626"/>
          <w:sz w:val="22"/>
          <w:szCs w:val="22"/>
          <w:lang w:val="en-US"/>
        </w:rPr>
        <w:t>Typically, t</w:t>
      </w:r>
      <w:r w:rsidR="009B39D0">
        <w:rPr>
          <w:rFonts w:asciiTheme="majorHAnsi" w:hAnsiTheme="majorHAnsi" w:cs="Helvetica"/>
          <w:color w:val="262626"/>
          <w:sz w:val="22"/>
          <w:szCs w:val="22"/>
          <w:lang w:val="en-US"/>
        </w:rPr>
        <w:t xml:space="preserve">his will </w:t>
      </w:r>
      <w:proofErr w:type="gramStart"/>
      <w:r w:rsidR="0044643A">
        <w:rPr>
          <w:rFonts w:asciiTheme="majorHAnsi" w:hAnsiTheme="majorHAnsi" w:cs="Helvetica"/>
          <w:color w:val="262626"/>
          <w:sz w:val="22"/>
          <w:szCs w:val="22"/>
          <w:lang w:val="en-US"/>
        </w:rPr>
        <w:t>enable</w:t>
      </w:r>
      <w:r w:rsidR="009B39D0">
        <w:rPr>
          <w:rFonts w:asciiTheme="majorHAnsi" w:hAnsiTheme="majorHAnsi" w:cs="Helvetica"/>
          <w:color w:val="262626"/>
          <w:sz w:val="22"/>
          <w:szCs w:val="22"/>
          <w:lang w:val="en-US"/>
        </w:rPr>
        <w:t xml:space="preserve">  providers</w:t>
      </w:r>
      <w:proofErr w:type="gramEnd"/>
      <w:r w:rsidR="009B39D0">
        <w:rPr>
          <w:rFonts w:asciiTheme="majorHAnsi" w:hAnsiTheme="majorHAnsi" w:cs="Helvetica"/>
          <w:color w:val="262626"/>
          <w:sz w:val="22"/>
          <w:szCs w:val="22"/>
          <w:lang w:val="en-US"/>
        </w:rPr>
        <w:t xml:space="preserve"> to build </w:t>
      </w:r>
      <w:r w:rsidR="004A1EA5">
        <w:rPr>
          <w:rFonts w:asciiTheme="majorHAnsi" w:hAnsiTheme="majorHAnsi" w:cs="Helvetica"/>
          <w:color w:val="262626"/>
          <w:sz w:val="22"/>
          <w:szCs w:val="22"/>
          <w:lang w:val="en-US"/>
        </w:rPr>
        <w:t xml:space="preserve">even more </w:t>
      </w:r>
      <w:r w:rsidR="009B39D0">
        <w:rPr>
          <w:rFonts w:asciiTheme="majorHAnsi" w:hAnsiTheme="majorHAnsi" w:cs="Helvetica"/>
          <w:color w:val="262626"/>
          <w:sz w:val="22"/>
          <w:szCs w:val="22"/>
          <w:lang w:val="en-US"/>
        </w:rPr>
        <w:t xml:space="preserve">new </w:t>
      </w:r>
      <w:r w:rsidR="004A1EA5">
        <w:rPr>
          <w:rFonts w:asciiTheme="majorHAnsi" w:hAnsiTheme="majorHAnsi" w:cs="Helvetica"/>
          <w:color w:val="262626"/>
          <w:sz w:val="22"/>
          <w:szCs w:val="22"/>
          <w:lang w:val="en-US"/>
        </w:rPr>
        <w:t xml:space="preserve">affordable </w:t>
      </w:r>
      <w:r w:rsidR="009B39D0">
        <w:rPr>
          <w:rFonts w:asciiTheme="majorHAnsi" w:hAnsiTheme="majorHAnsi" w:cs="Helvetica"/>
          <w:color w:val="262626"/>
          <w:sz w:val="22"/>
          <w:szCs w:val="22"/>
          <w:lang w:val="en-US"/>
        </w:rPr>
        <w:t xml:space="preserve">homes.  </w:t>
      </w:r>
      <w:r w:rsidR="006A3FC2" w:rsidRPr="0048108A">
        <w:rPr>
          <w:rFonts w:asciiTheme="majorHAnsi" w:hAnsiTheme="majorHAnsi" w:cs="Helvetica"/>
          <w:color w:val="262626"/>
          <w:sz w:val="22"/>
          <w:szCs w:val="22"/>
          <w:lang w:val="en-US"/>
        </w:rPr>
        <w:t>This funding complements existing commercial bank and bond finance and is particularly needed in an environment in which housing providers are faced with c</w:t>
      </w:r>
      <w:r w:rsidR="006B7229" w:rsidRPr="0048108A">
        <w:rPr>
          <w:rFonts w:asciiTheme="majorHAnsi" w:hAnsiTheme="majorHAnsi" w:cs="Helvetica"/>
          <w:color w:val="262626"/>
          <w:sz w:val="22"/>
          <w:szCs w:val="22"/>
          <w:lang w:val="en-US"/>
        </w:rPr>
        <w:t xml:space="preserve">uts in government grant funding and reduced bank lending. </w:t>
      </w:r>
    </w:p>
    <w:p w14:paraId="551924DF" w14:textId="77777777" w:rsidR="007E4FAB" w:rsidRPr="0048108A" w:rsidRDefault="007E4FAB" w:rsidP="003565D1">
      <w:pPr>
        <w:widowControl w:val="0"/>
        <w:autoSpaceDE w:val="0"/>
        <w:autoSpaceDN w:val="0"/>
        <w:adjustRightInd w:val="0"/>
        <w:spacing w:line="276" w:lineRule="auto"/>
        <w:rPr>
          <w:rFonts w:asciiTheme="majorHAnsi" w:hAnsiTheme="majorHAnsi" w:cs="Helvetica"/>
          <w:color w:val="262626"/>
          <w:sz w:val="22"/>
          <w:szCs w:val="22"/>
          <w:lang w:val="en-US"/>
        </w:rPr>
      </w:pPr>
    </w:p>
    <w:p w14:paraId="3D8F45F3" w14:textId="0C700884" w:rsidR="00EE42F1" w:rsidRPr="0048108A" w:rsidRDefault="0062334F" w:rsidP="003565D1">
      <w:pPr>
        <w:widowControl w:val="0"/>
        <w:autoSpaceDE w:val="0"/>
        <w:autoSpaceDN w:val="0"/>
        <w:adjustRightInd w:val="0"/>
        <w:spacing w:line="276" w:lineRule="auto"/>
        <w:rPr>
          <w:rFonts w:asciiTheme="majorHAnsi" w:hAnsiTheme="majorHAnsi" w:cs="Helvetica"/>
          <w:color w:val="262626"/>
          <w:sz w:val="22"/>
          <w:szCs w:val="22"/>
          <w:lang w:val="en-US"/>
        </w:rPr>
      </w:pPr>
      <w:r w:rsidRPr="0048108A">
        <w:rPr>
          <w:rFonts w:asciiTheme="majorHAnsi" w:hAnsiTheme="majorHAnsi" w:cs="Helvetica"/>
          <w:color w:val="262626"/>
          <w:sz w:val="22"/>
          <w:szCs w:val="22"/>
          <w:lang w:val="en-US"/>
        </w:rPr>
        <w:t xml:space="preserve">FAH aims to provide investors with </w:t>
      </w:r>
      <w:r w:rsidR="008759DC" w:rsidRPr="0048108A">
        <w:rPr>
          <w:rFonts w:asciiTheme="majorHAnsi" w:hAnsiTheme="majorHAnsi" w:cs="Helvetica"/>
          <w:color w:val="262626"/>
          <w:sz w:val="22"/>
          <w:szCs w:val="22"/>
          <w:lang w:val="en-US"/>
        </w:rPr>
        <w:t xml:space="preserve">long-term, </w:t>
      </w:r>
      <w:r w:rsidRPr="0048108A">
        <w:rPr>
          <w:rFonts w:asciiTheme="majorHAnsi" w:hAnsiTheme="majorHAnsi" w:cs="Helvetica"/>
          <w:color w:val="262626"/>
          <w:sz w:val="22"/>
          <w:szCs w:val="22"/>
          <w:lang w:val="en-US"/>
        </w:rPr>
        <w:t xml:space="preserve">competitive financial returns as well as high social impact.  </w:t>
      </w:r>
      <w:r w:rsidR="00EB3220" w:rsidRPr="0048108A">
        <w:rPr>
          <w:rFonts w:asciiTheme="majorHAnsi" w:hAnsiTheme="majorHAnsi" w:cs="Helvetica"/>
          <w:color w:val="262626"/>
          <w:sz w:val="22"/>
          <w:szCs w:val="22"/>
          <w:lang w:val="en-US"/>
        </w:rPr>
        <w:t>FAH is a social impact investor and is committed to</w:t>
      </w:r>
      <w:r w:rsidR="00CB76E1" w:rsidRPr="0048108A">
        <w:rPr>
          <w:rFonts w:asciiTheme="majorHAnsi" w:hAnsiTheme="majorHAnsi" w:cs="Helvetica"/>
          <w:color w:val="262626"/>
          <w:sz w:val="22"/>
          <w:szCs w:val="22"/>
          <w:lang w:val="en-US"/>
        </w:rPr>
        <w:t xml:space="preserve"> measuring and reporting on its</w:t>
      </w:r>
      <w:r w:rsidR="00EB3220" w:rsidRPr="0048108A">
        <w:rPr>
          <w:rFonts w:asciiTheme="majorHAnsi" w:hAnsiTheme="majorHAnsi" w:cs="Helvetica"/>
          <w:color w:val="262626"/>
          <w:sz w:val="22"/>
          <w:szCs w:val="22"/>
          <w:lang w:val="en-US"/>
        </w:rPr>
        <w:t xml:space="preserve"> social impact.</w:t>
      </w:r>
      <w:r w:rsidRPr="0048108A">
        <w:rPr>
          <w:rFonts w:asciiTheme="majorHAnsi" w:hAnsiTheme="majorHAnsi" w:cs="Helvetica"/>
          <w:color w:val="262626"/>
          <w:sz w:val="22"/>
          <w:szCs w:val="22"/>
          <w:lang w:val="en-US"/>
        </w:rPr>
        <w:t xml:space="preserve"> </w:t>
      </w:r>
    </w:p>
    <w:p w14:paraId="3C7B3FEA" w14:textId="77777777" w:rsidR="00EE42F1" w:rsidRPr="0048108A" w:rsidRDefault="00EE42F1" w:rsidP="003565D1">
      <w:pPr>
        <w:widowControl w:val="0"/>
        <w:autoSpaceDE w:val="0"/>
        <w:autoSpaceDN w:val="0"/>
        <w:adjustRightInd w:val="0"/>
        <w:spacing w:line="276" w:lineRule="auto"/>
        <w:rPr>
          <w:rFonts w:asciiTheme="majorHAnsi" w:hAnsiTheme="majorHAnsi" w:cs="Helvetica"/>
          <w:color w:val="262626"/>
          <w:sz w:val="22"/>
          <w:szCs w:val="22"/>
          <w:lang w:val="en-US"/>
        </w:rPr>
      </w:pPr>
    </w:p>
    <w:p w14:paraId="262BE313" w14:textId="7CB31D13" w:rsidR="00BF45F7" w:rsidRPr="0048108A" w:rsidRDefault="00BF45F7" w:rsidP="0048108A">
      <w:pPr>
        <w:pStyle w:val="Heading2"/>
        <w:rPr>
          <w:lang w:val="en-US"/>
        </w:rPr>
      </w:pPr>
      <w:bookmarkStart w:id="1" w:name="_Toc297109639"/>
      <w:bookmarkStart w:id="2" w:name="_Toc297822856"/>
      <w:r w:rsidRPr="0048108A">
        <w:rPr>
          <w:lang w:val="en-US"/>
        </w:rPr>
        <w:t>This Document</w:t>
      </w:r>
      <w:bookmarkEnd w:id="1"/>
      <w:bookmarkEnd w:id="2"/>
    </w:p>
    <w:p w14:paraId="1D852A1B" w14:textId="05C0A4B1" w:rsidR="002245C1" w:rsidRPr="0048108A" w:rsidRDefault="0062334F" w:rsidP="0031301B">
      <w:pPr>
        <w:spacing w:line="276" w:lineRule="auto"/>
        <w:rPr>
          <w:sz w:val="22"/>
          <w:szCs w:val="22"/>
        </w:rPr>
      </w:pPr>
      <w:r w:rsidRPr="0048108A">
        <w:rPr>
          <w:rFonts w:asciiTheme="majorHAnsi" w:hAnsiTheme="majorHAnsi" w:cs="Helvetica"/>
          <w:color w:val="262626"/>
          <w:sz w:val="22"/>
          <w:szCs w:val="22"/>
          <w:lang w:val="en-US"/>
        </w:rPr>
        <w:t xml:space="preserve">This </w:t>
      </w:r>
      <w:r w:rsidR="006C7C44" w:rsidRPr="0048108A">
        <w:rPr>
          <w:rFonts w:asciiTheme="majorHAnsi" w:hAnsiTheme="majorHAnsi" w:cs="Helvetica"/>
          <w:color w:val="262626"/>
          <w:sz w:val="22"/>
          <w:szCs w:val="22"/>
          <w:lang w:val="en-US"/>
        </w:rPr>
        <w:t>document</w:t>
      </w:r>
      <w:r w:rsidRPr="0048108A">
        <w:rPr>
          <w:rFonts w:asciiTheme="majorHAnsi" w:hAnsiTheme="majorHAnsi" w:cs="Helvetica"/>
          <w:color w:val="262626"/>
          <w:sz w:val="22"/>
          <w:szCs w:val="22"/>
          <w:lang w:val="en-US"/>
        </w:rPr>
        <w:t xml:space="preserve"> </w:t>
      </w:r>
      <w:r w:rsidR="00CB76E1" w:rsidRPr="0048108A">
        <w:rPr>
          <w:rFonts w:asciiTheme="majorHAnsi" w:hAnsiTheme="majorHAnsi" w:cs="Helvetica"/>
          <w:color w:val="262626"/>
          <w:sz w:val="22"/>
          <w:szCs w:val="22"/>
          <w:lang w:val="en-US"/>
        </w:rPr>
        <w:t xml:space="preserve">has been </w:t>
      </w:r>
      <w:r w:rsidR="00BF45F7" w:rsidRPr="0048108A">
        <w:rPr>
          <w:rFonts w:asciiTheme="majorHAnsi" w:hAnsiTheme="majorHAnsi" w:cs="Helvetica"/>
          <w:color w:val="262626"/>
          <w:sz w:val="22"/>
          <w:szCs w:val="22"/>
          <w:lang w:val="en-US"/>
        </w:rPr>
        <w:t>prepared</w:t>
      </w:r>
      <w:r w:rsidR="00CB76E1" w:rsidRPr="0048108A">
        <w:rPr>
          <w:rFonts w:asciiTheme="majorHAnsi" w:hAnsiTheme="majorHAnsi" w:cs="Helvetica"/>
          <w:color w:val="262626"/>
          <w:sz w:val="22"/>
          <w:szCs w:val="22"/>
          <w:lang w:val="en-US"/>
        </w:rPr>
        <w:t xml:space="preserve"> to ensure that FAH delivers on its social objective. It is a guide as to how to </w:t>
      </w:r>
      <w:r w:rsidR="006C7C44" w:rsidRPr="0048108A">
        <w:rPr>
          <w:rFonts w:asciiTheme="majorHAnsi" w:hAnsiTheme="majorHAnsi" w:cs="Helvetica"/>
          <w:color w:val="262626"/>
          <w:sz w:val="22"/>
          <w:szCs w:val="22"/>
          <w:lang w:val="en-US"/>
        </w:rPr>
        <w:t>integrate social impact considerations into all stages of FAH’s investment process</w:t>
      </w:r>
      <w:r w:rsidR="00C35941" w:rsidRPr="0048108A">
        <w:rPr>
          <w:rFonts w:asciiTheme="majorHAnsi" w:hAnsiTheme="majorHAnsi" w:cs="Helvetica"/>
          <w:color w:val="262626"/>
          <w:sz w:val="22"/>
          <w:szCs w:val="22"/>
          <w:lang w:val="en-US"/>
        </w:rPr>
        <w:t xml:space="preserve">.  It provides a robust </w:t>
      </w:r>
      <w:r w:rsidR="00EE42F1" w:rsidRPr="0048108A">
        <w:rPr>
          <w:rFonts w:asciiTheme="majorHAnsi" w:hAnsiTheme="majorHAnsi" w:cs="Helvetica"/>
          <w:color w:val="262626"/>
          <w:sz w:val="22"/>
          <w:szCs w:val="22"/>
          <w:lang w:val="en-US"/>
        </w:rPr>
        <w:t xml:space="preserve">methodology </w:t>
      </w:r>
      <w:r w:rsidRPr="0048108A">
        <w:rPr>
          <w:rFonts w:asciiTheme="majorHAnsi" w:hAnsiTheme="majorHAnsi" w:cs="Helvetica"/>
          <w:color w:val="262626"/>
          <w:sz w:val="22"/>
          <w:szCs w:val="22"/>
          <w:lang w:val="en-US"/>
        </w:rPr>
        <w:t xml:space="preserve">to </w:t>
      </w:r>
      <w:r w:rsidR="00EB3220" w:rsidRPr="0048108A">
        <w:rPr>
          <w:rFonts w:asciiTheme="majorHAnsi" w:hAnsiTheme="majorHAnsi" w:cs="Helvetica"/>
          <w:color w:val="262626"/>
          <w:sz w:val="22"/>
          <w:szCs w:val="22"/>
          <w:lang w:val="en-US"/>
        </w:rPr>
        <w:t>assess, monitor and</w:t>
      </w:r>
      <w:r w:rsidR="00C35941" w:rsidRPr="0048108A">
        <w:rPr>
          <w:rFonts w:asciiTheme="majorHAnsi" w:hAnsiTheme="majorHAnsi" w:cs="Helvetica"/>
          <w:color w:val="262626"/>
          <w:sz w:val="22"/>
          <w:szCs w:val="22"/>
          <w:lang w:val="en-US"/>
        </w:rPr>
        <w:t xml:space="preserve"> report on FAH’s </w:t>
      </w:r>
      <w:r w:rsidR="00EB3220" w:rsidRPr="0048108A">
        <w:rPr>
          <w:rFonts w:asciiTheme="majorHAnsi" w:hAnsiTheme="majorHAnsi" w:cs="Helvetica"/>
          <w:color w:val="262626"/>
          <w:sz w:val="22"/>
          <w:szCs w:val="22"/>
          <w:lang w:val="en-US"/>
        </w:rPr>
        <w:t>social impact</w:t>
      </w:r>
      <w:r w:rsidR="001F09BE" w:rsidRPr="0048108A">
        <w:rPr>
          <w:rFonts w:asciiTheme="majorHAnsi" w:hAnsiTheme="majorHAnsi" w:cs="Helvetica"/>
          <w:color w:val="262626"/>
          <w:sz w:val="22"/>
          <w:szCs w:val="22"/>
          <w:lang w:val="en-US"/>
        </w:rPr>
        <w:t xml:space="preserve"> to investors and the wider community</w:t>
      </w:r>
      <w:r w:rsidR="00EB3220" w:rsidRPr="0048108A">
        <w:rPr>
          <w:rFonts w:asciiTheme="majorHAnsi" w:hAnsiTheme="majorHAnsi" w:cs="Helvetica"/>
          <w:color w:val="262626"/>
          <w:sz w:val="22"/>
          <w:szCs w:val="22"/>
          <w:lang w:val="en-US"/>
        </w:rPr>
        <w:t xml:space="preserve">. </w:t>
      </w:r>
      <w:r w:rsidR="002245C1" w:rsidRPr="0048108A">
        <w:rPr>
          <w:rFonts w:asciiTheme="majorHAnsi" w:hAnsiTheme="majorHAnsi" w:cs="Helvetica"/>
          <w:color w:val="262626"/>
          <w:sz w:val="22"/>
          <w:szCs w:val="22"/>
          <w:lang w:val="en-US"/>
        </w:rPr>
        <w:t xml:space="preserve"> Implementation of this methodology will provide</w:t>
      </w:r>
      <w:r w:rsidR="00B82F62" w:rsidRPr="0048108A">
        <w:rPr>
          <w:rFonts w:asciiTheme="majorHAnsi" w:hAnsiTheme="majorHAnsi" w:cs="Helvetica"/>
          <w:color w:val="262626"/>
          <w:sz w:val="22"/>
          <w:szCs w:val="22"/>
          <w:lang w:val="en-US"/>
        </w:rPr>
        <w:t xml:space="preserve"> in-depth understanding and</w:t>
      </w:r>
      <w:r w:rsidR="002245C1" w:rsidRPr="0048108A">
        <w:rPr>
          <w:rFonts w:asciiTheme="majorHAnsi" w:hAnsiTheme="majorHAnsi" w:cs="Helvetica"/>
          <w:color w:val="262626"/>
          <w:sz w:val="22"/>
          <w:szCs w:val="22"/>
          <w:lang w:val="en-US"/>
        </w:rPr>
        <w:t xml:space="preserve"> insight </w:t>
      </w:r>
      <w:r w:rsidR="00BF45F7" w:rsidRPr="0048108A">
        <w:rPr>
          <w:rFonts w:asciiTheme="majorHAnsi" w:hAnsiTheme="majorHAnsi" w:cs="Helvetica"/>
          <w:color w:val="262626"/>
          <w:sz w:val="22"/>
          <w:szCs w:val="22"/>
          <w:lang w:val="en-US"/>
        </w:rPr>
        <w:t>of FAH’s social value creation</w:t>
      </w:r>
      <w:r w:rsidR="002245C1" w:rsidRPr="0048108A">
        <w:rPr>
          <w:rFonts w:asciiTheme="majorHAnsi" w:hAnsiTheme="majorHAnsi" w:cs="Helvetica"/>
          <w:color w:val="262626"/>
          <w:sz w:val="22"/>
          <w:szCs w:val="22"/>
          <w:lang w:val="en-US"/>
        </w:rPr>
        <w:t xml:space="preserve"> both in terms of affordable housing provision and any additional benefits for residents</w:t>
      </w:r>
      <w:r w:rsidR="00B82F62" w:rsidRPr="0048108A">
        <w:rPr>
          <w:rFonts w:asciiTheme="majorHAnsi" w:hAnsiTheme="majorHAnsi" w:cs="Helvetica"/>
          <w:color w:val="262626"/>
          <w:sz w:val="22"/>
          <w:szCs w:val="22"/>
          <w:lang w:val="en-US"/>
        </w:rPr>
        <w:t xml:space="preserve"> and local communities.  </w:t>
      </w:r>
      <w:r w:rsidR="008759DC" w:rsidRPr="0048108A">
        <w:rPr>
          <w:rFonts w:asciiTheme="majorHAnsi" w:hAnsiTheme="majorHAnsi" w:cs="Helvetica"/>
          <w:color w:val="262626"/>
          <w:sz w:val="22"/>
          <w:szCs w:val="22"/>
          <w:lang w:val="en-US"/>
        </w:rPr>
        <w:t>Through these</w:t>
      </w:r>
      <w:r w:rsidR="00EB3220" w:rsidRPr="0048108A">
        <w:rPr>
          <w:rFonts w:asciiTheme="majorHAnsi" w:hAnsiTheme="majorHAnsi" w:cs="Helvetica"/>
          <w:color w:val="262626"/>
          <w:sz w:val="22"/>
          <w:szCs w:val="22"/>
          <w:lang w:val="en-US"/>
        </w:rPr>
        <w:t xml:space="preserve"> </w:t>
      </w:r>
      <w:r w:rsidR="00EE42F1" w:rsidRPr="0048108A">
        <w:rPr>
          <w:rFonts w:asciiTheme="majorHAnsi" w:hAnsiTheme="majorHAnsi" w:cs="Helvetica"/>
          <w:color w:val="262626"/>
          <w:sz w:val="22"/>
          <w:szCs w:val="22"/>
          <w:lang w:val="en-US"/>
        </w:rPr>
        <w:t xml:space="preserve">policies and procedures </w:t>
      </w:r>
      <w:r w:rsidR="008759DC" w:rsidRPr="0048108A">
        <w:rPr>
          <w:rFonts w:asciiTheme="majorHAnsi" w:hAnsiTheme="majorHAnsi" w:cs="Helvetica"/>
          <w:color w:val="262626"/>
          <w:sz w:val="22"/>
          <w:szCs w:val="22"/>
          <w:lang w:val="en-US"/>
        </w:rPr>
        <w:t>FAH is committed to achieving</w:t>
      </w:r>
      <w:r w:rsidR="00EB3220" w:rsidRPr="0048108A">
        <w:rPr>
          <w:rFonts w:asciiTheme="majorHAnsi" w:hAnsiTheme="majorHAnsi" w:cs="Helvetica"/>
          <w:color w:val="262626"/>
          <w:sz w:val="22"/>
          <w:szCs w:val="22"/>
          <w:lang w:val="en-US"/>
        </w:rPr>
        <w:t xml:space="preserve"> good standards of </w:t>
      </w:r>
      <w:r w:rsidR="006C7C44" w:rsidRPr="0048108A">
        <w:rPr>
          <w:rFonts w:asciiTheme="majorHAnsi" w:hAnsiTheme="majorHAnsi" w:cs="Helvetica"/>
          <w:color w:val="262626"/>
          <w:sz w:val="22"/>
          <w:szCs w:val="22"/>
          <w:lang w:val="en-US"/>
        </w:rPr>
        <w:t xml:space="preserve">impact </w:t>
      </w:r>
      <w:r w:rsidR="00EB3220" w:rsidRPr="0048108A">
        <w:rPr>
          <w:rFonts w:asciiTheme="majorHAnsi" w:hAnsiTheme="majorHAnsi" w:cs="Helvetica"/>
          <w:color w:val="262626"/>
          <w:sz w:val="22"/>
          <w:szCs w:val="22"/>
          <w:lang w:val="en-US"/>
        </w:rPr>
        <w:t>evidence and transparency.</w:t>
      </w:r>
      <w:r w:rsidR="00EE42F1" w:rsidRPr="0048108A">
        <w:rPr>
          <w:rFonts w:asciiTheme="majorHAnsi" w:hAnsiTheme="majorHAnsi" w:cs="Helvetica"/>
          <w:color w:val="262626"/>
          <w:sz w:val="22"/>
          <w:szCs w:val="22"/>
          <w:lang w:val="en-US"/>
        </w:rPr>
        <w:t xml:space="preserve"> </w:t>
      </w:r>
    </w:p>
    <w:p w14:paraId="5F4FB62B" w14:textId="6AF89B5E" w:rsidR="00EB3220" w:rsidRPr="0048108A" w:rsidRDefault="00EB3220" w:rsidP="0031301B">
      <w:pPr>
        <w:widowControl w:val="0"/>
        <w:autoSpaceDE w:val="0"/>
        <w:autoSpaceDN w:val="0"/>
        <w:adjustRightInd w:val="0"/>
        <w:spacing w:line="276" w:lineRule="auto"/>
        <w:rPr>
          <w:rFonts w:asciiTheme="majorHAnsi" w:hAnsiTheme="majorHAnsi" w:cs="Helvetica"/>
          <w:color w:val="262626"/>
          <w:sz w:val="22"/>
          <w:szCs w:val="22"/>
          <w:lang w:val="en-US"/>
        </w:rPr>
      </w:pPr>
    </w:p>
    <w:p w14:paraId="63114967" w14:textId="5CC1751D" w:rsidR="00EE42F1" w:rsidRPr="0048108A" w:rsidRDefault="00883B86" w:rsidP="0031301B">
      <w:pPr>
        <w:widowControl w:val="0"/>
        <w:autoSpaceDE w:val="0"/>
        <w:autoSpaceDN w:val="0"/>
        <w:adjustRightInd w:val="0"/>
        <w:spacing w:line="276" w:lineRule="auto"/>
        <w:rPr>
          <w:rFonts w:asciiTheme="majorHAnsi" w:hAnsiTheme="majorHAnsi" w:cs="Helvetica"/>
          <w:color w:val="262626"/>
          <w:sz w:val="22"/>
          <w:szCs w:val="22"/>
          <w:lang w:val="en-US"/>
        </w:rPr>
      </w:pPr>
      <w:r w:rsidRPr="0048108A">
        <w:rPr>
          <w:rFonts w:asciiTheme="majorHAnsi" w:hAnsiTheme="majorHAnsi" w:cs="Helvetica"/>
          <w:color w:val="262626"/>
          <w:sz w:val="22"/>
          <w:szCs w:val="22"/>
          <w:lang w:val="en-US"/>
        </w:rPr>
        <w:t>The Good Economy Partnership (GEP) has created the</w:t>
      </w:r>
      <w:r w:rsidR="00EE42F1" w:rsidRPr="0048108A">
        <w:rPr>
          <w:rFonts w:asciiTheme="majorHAnsi" w:hAnsiTheme="majorHAnsi" w:cs="Helvetica"/>
          <w:color w:val="262626"/>
          <w:sz w:val="22"/>
          <w:szCs w:val="22"/>
          <w:lang w:val="en-US"/>
        </w:rPr>
        <w:t xml:space="preserve"> methodology </w:t>
      </w:r>
      <w:r w:rsidR="00BF45F7" w:rsidRPr="0048108A">
        <w:rPr>
          <w:rFonts w:asciiTheme="majorHAnsi" w:hAnsiTheme="majorHAnsi" w:cs="Helvetica"/>
          <w:color w:val="262626"/>
          <w:sz w:val="22"/>
          <w:szCs w:val="22"/>
          <w:lang w:val="en-US"/>
        </w:rPr>
        <w:t xml:space="preserve">presented in this document </w:t>
      </w:r>
      <w:r w:rsidR="00EE42F1" w:rsidRPr="0048108A">
        <w:rPr>
          <w:rFonts w:asciiTheme="majorHAnsi" w:hAnsiTheme="majorHAnsi" w:cs="Helvetica"/>
          <w:color w:val="262626"/>
          <w:sz w:val="22"/>
          <w:szCs w:val="22"/>
          <w:lang w:val="en-US"/>
        </w:rPr>
        <w:t xml:space="preserve">drawing on </w:t>
      </w:r>
      <w:r w:rsidR="00BF45F7" w:rsidRPr="0048108A">
        <w:rPr>
          <w:rFonts w:asciiTheme="majorHAnsi" w:hAnsiTheme="majorHAnsi" w:cs="Helvetica"/>
          <w:color w:val="262626"/>
          <w:sz w:val="22"/>
          <w:szCs w:val="22"/>
          <w:lang w:val="en-US"/>
        </w:rPr>
        <w:t>GEP’s extensive experience in designing social performance assessment methodologies for investors spanning social impact investing, private equity and public markets (bonds and equities)</w:t>
      </w:r>
      <w:r w:rsidR="001B520E" w:rsidRPr="0048108A">
        <w:rPr>
          <w:rFonts w:asciiTheme="majorHAnsi" w:hAnsiTheme="majorHAnsi" w:cs="Helvetica"/>
          <w:color w:val="262626"/>
          <w:sz w:val="22"/>
          <w:szCs w:val="22"/>
          <w:lang w:val="en-US"/>
        </w:rPr>
        <w:t xml:space="preserve">.  Both FAH and </w:t>
      </w:r>
      <w:r w:rsidR="00EE42F1" w:rsidRPr="0048108A">
        <w:rPr>
          <w:rFonts w:asciiTheme="majorHAnsi" w:hAnsiTheme="majorHAnsi" w:cs="Helvetica"/>
          <w:color w:val="262626"/>
          <w:sz w:val="22"/>
          <w:szCs w:val="22"/>
          <w:lang w:val="en-US"/>
        </w:rPr>
        <w:t xml:space="preserve">GEP recognize that the impact measurement </w:t>
      </w:r>
      <w:r w:rsidR="00C35941" w:rsidRPr="0048108A">
        <w:rPr>
          <w:rFonts w:asciiTheme="majorHAnsi" w:hAnsiTheme="majorHAnsi" w:cs="Helvetica"/>
          <w:color w:val="262626"/>
          <w:sz w:val="22"/>
          <w:szCs w:val="22"/>
          <w:lang w:val="en-US"/>
        </w:rPr>
        <w:t xml:space="preserve">as it relates to social impact investing </w:t>
      </w:r>
      <w:r w:rsidR="00EE42F1" w:rsidRPr="0048108A">
        <w:rPr>
          <w:rFonts w:asciiTheme="majorHAnsi" w:hAnsiTheme="majorHAnsi" w:cs="Helvetica"/>
          <w:color w:val="262626"/>
          <w:sz w:val="22"/>
          <w:szCs w:val="22"/>
          <w:lang w:val="en-US"/>
        </w:rPr>
        <w:t>is an e</w:t>
      </w:r>
      <w:r w:rsidR="00BF45F7" w:rsidRPr="0048108A">
        <w:rPr>
          <w:rFonts w:asciiTheme="majorHAnsi" w:hAnsiTheme="majorHAnsi" w:cs="Helvetica"/>
          <w:color w:val="262626"/>
          <w:sz w:val="22"/>
          <w:szCs w:val="22"/>
          <w:lang w:val="en-US"/>
        </w:rPr>
        <w:t>merging</w:t>
      </w:r>
      <w:r w:rsidR="00EE42F1" w:rsidRPr="0048108A">
        <w:rPr>
          <w:rFonts w:asciiTheme="majorHAnsi" w:hAnsiTheme="majorHAnsi" w:cs="Helvetica"/>
          <w:color w:val="262626"/>
          <w:sz w:val="22"/>
          <w:szCs w:val="22"/>
          <w:lang w:val="en-US"/>
        </w:rPr>
        <w:t xml:space="preserve"> field.  We are</w:t>
      </w:r>
      <w:r w:rsidR="00C35941" w:rsidRPr="0048108A">
        <w:rPr>
          <w:rFonts w:asciiTheme="majorHAnsi" w:hAnsiTheme="majorHAnsi" w:cs="Helvetica"/>
          <w:color w:val="262626"/>
          <w:sz w:val="22"/>
          <w:szCs w:val="22"/>
          <w:lang w:val="en-US"/>
        </w:rPr>
        <w:t xml:space="preserve"> committed to being </w:t>
      </w:r>
      <w:r w:rsidR="008759DC" w:rsidRPr="0048108A">
        <w:rPr>
          <w:rFonts w:asciiTheme="majorHAnsi" w:hAnsiTheme="majorHAnsi" w:cs="Helvetica"/>
          <w:color w:val="262626"/>
          <w:sz w:val="22"/>
          <w:szCs w:val="22"/>
          <w:lang w:val="en-US"/>
        </w:rPr>
        <w:t xml:space="preserve">actively </w:t>
      </w:r>
      <w:r w:rsidR="00C35941" w:rsidRPr="0048108A">
        <w:rPr>
          <w:rFonts w:asciiTheme="majorHAnsi" w:hAnsiTheme="majorHAnsi" w:cs="Helvetica"/>
          <w:color w:val="262626"/>
          <w:sz w:val="22"/>
          <w:szCs w:val="22"/>
          <w:lang w:val="en-US"/>
        </w:rPr>
        <w:t>engaged in this field</w:t>
      </w:r>
      <w:r w:rsidR="00EE42F1" w:rsidRPr="0048108A">
        <w:rPr>
          <w:rFonts w:asciiTheme="majorHAnsi" w:hAnsiTheme="majorHAnsi" w:cs="Helvetica"/>
          <w:color w:val="262626"/>
          <w:sz w:val="22"/>
          <w:szCs w:val="22"/>
          <w:lang w:val="en-US"/>
        </w:rPr>
        <w:t xml:space="preserve"> and will review and refine our approach in line with industry developments and standards.  Hence, this document should be seen as a living document that will be </w:t>
      </w:r>
      <w:r w:rsidR="00C35941" w:rsidRPr="0048108A">
        <w:rPr>
          <w:rFonts w:asciiTheme="majorHAnsi" w:hAnsiTheme="majorHAnsi" w:cs="Helvetica"/>
          <w:color w:val="262626"/>
          <w:sz w:val="22"/>
          <w:szCs w:val="22"/>
          <w:lang w:val="en-US"/>
        </w:rPr>
        <w:t xml:space="preserve">reviewed and </w:t>
      </w:r>
      <w:r w:rsidR="00EE42F1" w:rsidRPr="0048108A">
        <w:rPr>
          <w:rFonts w:asciiTheme="majorHAnsi" w:hAnsiTheme="majorHAnsi" w:cs="Helvetica"/>
          <w:color w:val="262626"/>
          <w:sz w:val="22"/>
          <w:szCs w:val="22"/>
          <w:lang w:val="en-US"/>
        </w:rPr>
        <w:t xml:space="preserve">updated </w:t>
      </w:r>
      <w:r w:rsidR="00C35941" w:rsidRPr="0048108A">
        <w:rPr>
          <w:rFonts w:asciiTheme="majorHAnsi" w:hAnsiTheme="majorHAnsi" w:cs="Helvetica"/>
          <w:color w:val="262626"/>
          <w:sz w:val="22"/>
          <w:szCs w:val="22"/>
          <w:lang w:val="en-US"/>
        </w:rPr>
        <w:t xml:space="preserve">on a regular basis. </w:t>
      </w:r>
    </w:p>
    <w:p w14:paraId="04B6B8FF" w14:textId="77777777" w:rsidR="00B43C8E" w:rsidRDefault="00B43C8E" w:rsidP="0031301B">
      <w:pPr>
        <w:widowControl w:val="0"/>
        <w:autoSpaceDE w:val="0"/>
        <w:autoSpaceDN w:val="0"/>
        <w:adjustRightInd w:val="0"/>
        <w:spacing w:line="276" w:lineRule="auto"/>
        <w:rPr>
          <w:rFonts w:asciiTheme="majorHAnsi" w:hAnsiTheme="majorHAnsi" w:cs="Helvetica"/>
          <w:color w:val="262626"/>
          <w:lang w:val="en-US"/>
        </w:rPr>
      </w:pPr>
    </w:p>
    <w:p w14:paraId="2703D7E7" w14:textId="77777777" w:rsidR="00A71BB7" w:rsidRDefault="00A71BB7" w:rsidP="003565D1">
      <w:pPr>
        <w:widowControl w:val="0"/>
        <w:autoSpaceDE w:val="0"/>
        <w:autoSpaceDN w:val="0"/>
        <w:adjustRightInd w:val="0"/>
        <w:spacing w:line="276" w:lineRule="auto"/>
        <w:rPr>
          <w:rFonts w:asciiTheme="majorHAnsi" w:hAnsiTheme="majorHAnsi" w:cs="Helvetica"/>
          <w:color w:val="262626"/>
          <w:lang w:val="en-US"/>
        </w:rPr>
      </w:pPr>
    </w:p>
    <w:p w14:paraId="1E8D9938" w14:textId="77777777" w:rsidR="0048108A" w:rsidRDefault="0048108A" w:rsidP="00BA1185">
      <w:pPr>
        <w:pStyle w:val="Heading1"/>
      </w:pPr>
    </w:p>
    <w:p w14:paraId="408BE580" w14:textId="77777777" w:rsidR="00787034" w:rsidRPr="00787034" w:rsidRDefault="00787034" w:rsidP="00574095"/>
    <w:p w14:paraId="0D131639" w14:textId="2EC0D7DC" w:rsidR="00C70B07" w:rsidRPr="003670F2" w:rsidRDefault="00C70B07" w:rsidP="00BA1185">
      <w:pPr>
        <w:pStyle w:val="Heading1"/>
      </w:pPr>
      <w:bookmarkStart w:id="3" w:name="_Toc297822857"/>
      <w:r w:rsidRPr="003670F2">
        <w:t>Mission</w:t>
      </w:r>
      <w:r w:rsidR="008759DC" w:rsidRPr="003670F2">
        <w:t xml:space="preserve"> Statement</w:t>
      </w:r>
      <w:bookmarkEnd w:id="3"/>
    </w:p>
    <w:p w14:paraId="39825458" w14:textId="77777777" w:rsidR="003670F2" w:rsidRDefault="003670F2" w:rsidP="00C70B07">
      <w:pPr>
        <w:rPr>
          <w:rFonts w:asciiTheme="majorHAnsi" w:hAnsiTheme="majorHAnsi"/>
        </w:rPr>
      </w:pPr>
    </w:p>
    <w:p w14:paraId="2EE3AA98" w14:textId="4D09D82E" w:rsidR="00C70B07" w:rsidRPr="00D97680" w:rsidRDefault="008759DC" w:rsidP="00A71BB7">
      <w:pPr>
        <w:spacing w:line="276" w:lineRule="auto"/>
        <w:rPr>
          <w:rFonts w:ascii="Calibri" w:hAnsi="Calibri" w:cs="Arial"/>
          <w:sz w:val="22"/>
          <w:szCs w:val="22"/>
        </w:rPr>
      </w:pPr>
      <w:r w:rsidRPr="00D97680">
        <w:rPr>
          <w:rFonts w:ascii="Calibri" w:hAnsi="Calibri" w:cs="Arial"/>
          <w:sz w:val="22"/>
          <w:szCs w:val="22"/>
        </w:rPr>
        <w:t xml:space="preserve">The mission of FAH is to </w:t>
      </w:r>
      <w:r w:rsidR="005A256B">
        <w:rPr>
          <w:rFonts w:ascii="Calibri" w:hAnsi="Calibri" w:cs="Arial"/>
          <w:sz w:val="22"/>
          <w:szCs w:val="22"/>
        </w:rPr>
        <w:t xml:space="preserve">increase the provision of good quality, affordable housing to improve the lives of </w:t>
      </w:r>
      <w:r w:rsidR="00FF4A9C">
        <w:rPr>
          <w:rFonts w:ascii="Calibri" w:hAnsi="Calibri" w:cs="Arial"/>
          <w:sz w:val="22"/>
          <w:szCs w:val="22"/>
        </w:rPr>
        <w:t>people in social</w:t>
      </w:r>
      <w:r w:rsidR="005A256B">
        <w:rPr>
          <w:rFonts w:ascii="Calibri" w:hAnsi="Calibri" w:cs="Arial"/>
          <w:sz w:val="22"/>
          <w:szCs w:val="22"/>
        </w:rPr>
        <w:t xml:space="preserve"> need.  </w:t>
      </w:r>
    </w:p>
    <w:p w14:paraId="45DC393D" w14:textId="77777777" w:rsidR="00C70B07" w:rsidRDefault="00C70B07" w:rsidP="00C70B07"/>
    <w:p w14:paraId="362DB28C" w14:textId="77777777" w:rsidR="00BA1185" w:rsidRPr="003670F2" w:rsidRDefault="005F2342" w:rsidP="00BA1185">
      <w:pPr>
        <w:pStyle w:val="Heading1"/>
      </w:pPr>
      <w:bookmarkStart w:id="4" w:name="_Toc297822858"/>
      <w:r w:rsidRPr="003670F2">
        <w:t>Theory of Change</w:t>
      </w:r>
      <w:bookmarkEnd w:id="4"/>
    </w:p>
    <w:p w14:paraId="17F8A944" w14:textId="77777777" w:rsidR="003670F2" w:rsidRDefault="003670F2" w:rsidP="00BA1185">
      <w:pPr>
        <w:rPr>
          <w:rFonts w:ascii="Calibri" w:hAnsi="Calibri" w:cs="Arial"/>
        </w:rPr>
      </w:pPr>
    </w:p>
    <w:p w14:paraId="76125CC6" w14:textId="024F9737" w:rsidR="003670F2" w:rsidRPr="00D97680" w:rsidRDefault="005F2342" w:rsidP="00A71BB7">
      <w:pPr>
        <w:spacing w:line="276" w:lineRule="auto"/>
        <w:rPr>
          <w:rFonts w:ascii="Calibri" w:hAnsi="Calibri" w:cs="Arial"/>
          <w:sz w:val="22"/>
          <w:szCs w:val="22"/>
        </w:rPr>
      </w:pPr>
      <w:r w:rsidRPr="00D97680">
        <w:rPr>
          <w:rFonts w:ascii="Calibri" w:hAnsi="Calibri" w:cs="Arial"/>
          <w:sz w:val="22"/>
          <w:szCs w:val="22"/>
        </w:rPr>
        <w:t xml:space="preserve">FAH has developed </w:t>
      </w:r>
      <w:r w:rsidR="003670F2" w:rsidRPr="00D97680">
        <w:rPr>
          <w:rFonts w:ascii="Calibri" w:hAnsi="Calibri" w:cs="Arial"/>
          <w:sz w:val="22"/>
          <w:szCs w:val="22"/>
        </w:rPr>
        <w:t>a</w:t>
      </w:r>
      <w:r w:rsidRPr="00D97680">
        <w:rPr>
          <w:rFonts w:ascii="Calibri" w:hAnsi="Calibri" w:cs="Arial"/>
          <w:sz w:val="22"/>
          <w:szCs w:val="22"/>
        </w:rPr>
        <w:t xml:space="preserve"> Theory of Change to provide a </w:t>
      </w:r>
      <w:r w:rsidR="00A364AC" w:rsidRPr="00D97680">
        <w:rPr>
          <w:rFonts w:ascii="Calibri" w:hAnsi="Calibri" w:cs="Arial"/>
          <w:sz w:val="22"/>
          <w:szCs w:val="22"/>
        </w:rPr>
        <w:t xml:space="preserve">foundation for its impact measurement framework.  </w:t>
      </w:r>
      <w:r w:rsidR="003670F2" w:rsidRPr="00D97680">
        <w:rPr>
          <w:rFonts w:ascii="Calibri" w:hAnsi="Calibri" w:cs="Arial"/>
          <w:sz w:val="22"/>
          <w:szCs w:val="22"/>
        </w:rPr>
        <w:t xml:space="preserve">This Theory of Change has been </w:t>
      </w:r>
      <w:r w:rsidR="00FE63EB" w:rsidRPr="00D97680">
        <w:rPr>
          <w:rFonts w:ascii="Calibri" w:hAnsi="Calibri" w:cs="Arial"/>
          <w:sz w:val="22"/>
          <w:szCs w:val="22"/>
        </w:rPr>
        <w:t>created</w:t>
      </w:r>
      <w:r w:rsidR="003670F2" w:rsidRPr="00D97680">
        <w:rPr>
          <w:rFonts w:ascii="Calibri" w:hAnsi="Calibri" w:cs="Arial"/>
          <w:sz w:val="22"/>
          <w:szCs w:val="22"/>
        </w:rPr>
        <w:t xml:space="preserve"> together with </w:t>
      </w:r>
      <w:r w:rsidR="00FE63EB" w:rsidRPr="00D97680">
        <w:rPr>
          <w:rFonts w:ascii="Calibri" w:hAnsi="Calibri" w:cs="Arial"/>
          <w:sz w:val="22"/>
          <w:szCs w:val="22"/>
        </w:rPr>
        <w:t>FAH Board members</w:t>
      </w:r>
      <w:r w:rsidR="003670F2" w:rsidRPr="00D97680">
        <w:rPr>
          <w:rFonts w:ascii="Calibri" w:hAnsi="Calibri" w:cs="Arial"/>
          <w:sz w:val="22"/>
          <w:szCs w:val="22"/>
        </w:rPr>
        <w:t xml:space="preserve"> and </w:t>
      </w:r>
      <w:r w:rsidR="00102038" w:rsidRPr="00D97680">
        <w:rPr>
          <w:rFonts w:ascii="Calibri" w:hAnsi="Calibri" w:cs="Arial"/>
          <w:sz w:val="22"/>
          <w:szCs w:val="22"/>
        </w:rPr>
        <w:t xml:space="preserve">senior </w:t>
      </w:r>
      <w:r w:rsidR="003670F2" w:rsidRPr="00D97680">
        <w:rPr>
          <w:rFonts w:ascii="Calibri" w:hAnsi="Calibri" w:cs="Arial"/>
          <w:sz w:val="22"/>
          <w:szCs w:val="22"/>
        </w:rPr>
        <w:t xml:space="preserve">management </w:t>
      </w:r>
      <w:r w:rsidR="00102038" w:rsidRPr="00D97680">
        <w:rPr>
          <w:rFonts w:ascii="Calibri" w:hAnsi="Calibri" w:cs="Arial"/>
          <w:sz w:val="22"/>
          <w:szCs w:val="22"/>
        </w:rPr>
        <w:t xml:space="preserve">staff </w:t>
      </w:r>
      <w:r w:rsidR="003670F2" w:rsidRPr="00D97680">
        <w:rPr>
          <w:rFonts w:ascii="Calibri" w:hAnsi="Calibri" w:cs="Arial"/>
          <w:sz w:val="22"/>
          <w:szCs w:val="22"/>
        </w:rPr>
        <w:t>with the facilitation of GEP. We plan to review this theory of change regularly as we gather evidence of what works and what needs improving</w:t>
      </w:r>
      <w:r w:rsidR="00A71BB7" w:rsidRPr="00D97680">
        <w:rPr>
          <w:rFonts w:ascii="Calibri" w:hAnsi="Calibri" w:cs="Arial"/>
          <w:sz w:val="22"/>
          <w:szCs w:val="22"/>
        </w:rPr>
        <w:t xml:space="preserve"> and are able to engage with</w:t>
      </w:r>
      <w:r w:rsidR="001F09BE" w:rsidRPr="00D97680">
        <w:rPr>
          <w:rFonts w:ascii="Calibri" w:hAnsi="Calibri" w:cs="Arial"/>
          <w:sz w:val="22"/>
          <w:szCs w:val="22"/>
        </w:rPr>
        <w:t xml:space="preserve"> and take into account the views of</w:t>
      </w:r>
      <w:r w:rsidR="00A71BB7" w:rsidRPr="00D97680">
        <w:rPr>
          <w:rFonts w:ascii="Calibri" w:hAnsi="Calibri" w:cs="Arial"/>
          <w:sz w:val="22"/>
          <w:szCs w:val="22"/>
        </w:rPr>
        <w:t xml:space="preserve"> partner housing providers</w:t>
      </w:r>
      <w:r w:rsidR="003670F2" w:rsidRPr="00D97680">
        <w:rPr>
          <w:rFonts w:ascii="Calibri" w:hAnsi="Calibri" w:cs="Arial"/>
          <w:sz w:val="22"/>
          <w:szCs w:val="22"/>
        </w:rPr>
        <w:t>.  The theory of change is presented in Annex 1.</w:t>
      </w:r>
      <w:r w:rsidR="00A8122C" w:rsidRPr="00D97680">
        <w:rPr>
          <w:rFonts w:ascii="Calibri" w:hAnsi="Calibri" w:cs="Arial"/>
          <w:sz w:val="22"/>
          <w:szCs w:val="22"/>
        </w:rPr>
        <w:t xml:space="preserve">  Key elements of the theory of change are presented in the diagram below:</w:t>
      </w:r>
    </w:p>
    <w:p w14:paraId="3334339A" w14:textId="77777777" w:rsidR="00A8122C" w:rsidRPr="00D97680" w:rsidRDefault="00A8122C" w:rsidP="00A71BB7">
      <w:pPr>
        <w:spacing w:line="276" w:lineRule="auto"/>
        <w:rPr>
          <w:rFonts w:ascii="Calibri" w:hAnsi="Calibri" w:cs="Arial"/>
          <w:sz w:val="22"/>
          <w:szCs w:val="22"/>
        </w:rPr>
      </w:pPr>
    </w:p>
    <w:p w14:paraId="3A92EA72" w14:textId="0CA6F8CB" w:rsidR="00297B4D" w:rsidRPr="00297B4D" w:rsidRDefault="00297B4D" w:rsidP="00297B4D">
      <w:pPr>
        <w:spacing w:line="276" w:lineRule="auto"/>
        <w:rPr>
          <w:rFonts w:ascii="Calibri" w:hAnsi="Calibri" w:cs="Arial"/>
          <w:b/>
        </w:rPr>
      </w:pPr>
      <w:r w:rsidRPr="00297B4D">
        <w:rPr>
          <w:rFonts w:ascii="Calibri" w:hAnsi="Calibri" w:cs="Arial"/>
          <w:b/>
        </w:rPr>
        <w:t>Chart 1: The FAH Model of Social Value Creation</w:t>
      </w:r>
    </w:p>
    <w:p w14:paraId="7201CB78" w14:textId="77777777" w:rsidR="00297B4D" w:rsidRPr="001A0967" w:rsidRDefault="00297B4D" w:rsidP="00297B4D">
      <w:pPr>
        <w:spacing w:after="351" w:line="276" w:lineRule="auto"/>
        <w:jc w:val="both"/>
        <w:rPr>
          <w:rFonts w:ascii="Calibri" w:eastAsia="Times New Roman" w:hAnsi="Calibri" w:cs="Calibri"/>
          <w:bCs/>
          <w:iCs/>
          <w:color w:val="000000"/>
          <w:sz w:val="22"/>
          <w:szCs w:val="22"/>
        </w:rPr>
      </w:pPr>
      <w:r>
        <w:rPr>
          <w:noProof/>
          <w:lang w:val="en-US"/>
        </w:rPr>
        <mc:AlternateContent>
          <mc:Choice Requires="wps">
            <w:drawing>
              <wp:anchor distT="0" distB="0" distL="114300" distR="114300" simplePos="0" relativeHeight="251665408" behindDoc="0" locked="0" layoutInCell="1" allowOverlap="1" wp14:anchorId="49E7BBB2" wp14:editId="7F22241B">
                <wp:simplePos x="0" y="0"/>
                <wp:positionH relativeFrom="column">
                  <wp:posOffset>7951</wp:posOffset>
                </wp:positionH>
                <wp:positionV relativeFrom="paragraph">
                  <wp:posOffset>3516686</wp:posOffset>
                </wp:positionV>
                <wp:extent cx="1871980" cy="611505"/>
                <wp:effectExtent l="19050" t="19050" r="33020" b="55245"/>
                <wp:wrapNone/>
                <wp:docPr id="29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11505"/>
                        </a:xfrm>
                        <a:prstGeom prst="rect">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14:paraId="0B6E588A" w14:textId="2BD8278B" w:rsidR="00B96BFD" w:rsidRPr="00163D14" w:rsidRDefault="00B96BFD" w:rsidP="00297B4D">
                            <w:pPr>
                              <w:pStyle w:val="NormalWeb"/>
                              <w:spacing w:before="240" w:beforeAutospacing="0" w:after="240" w:afterAutospacing="0"/>
                              <w:jc w:val="center"/>
                              <w:rPr>
                                <w:rFonts w:asciiTheme="minorHAnsi" w:hAnsiTheme="minorHAnsi" w:cstheme="minorHAnsi"/>
                                <w:sz w:val="28"/>
                                <w:szCs w:val="28"/>
                              </w:rPr>
                            </w:pPr>
                            <w:r>
                              <w:rPr>
                                <w:rFonts w:asciiTheme="minorHAnsi" w:hAnsiTheme="minorHAnsi" w:cstheme="minorHAnsi"/>
                                <w:color w:val="FFFFFF"/>
                                <w:sz w:val="28"/>
                                <w:szCs w:val="28"/>
                              </w:rPr>
                              <w:t>FAH</w:t>
                            </w:r>
                          </w:p>
                          <w:p w14:paraId="23475A83" w14:textId="77777777" w:rsidR="00B96BFD" w:rsidRDefault="00B96BFD" w:rsidP="00297B4D">
                            <w:pPr>
                              <w:pStyle w:val="NormalWeb"/>
                              <w:spacing w:before="0" w:beforeAutospacing="0" w:after="200" w:afterAutospacing="0" w:line="276" w:lineRule="auto"/>
                              <w:jc w:val="center"/>
                            </w:pPr>
                            <w:r>
                              <w:rPr>
                                <w:rFonts w:eastAsia="Calibri"/>
                                <w:sz w:val="22"/>
                                <w:szCs w:val="22"/>
                              </w:rPr>
                              <w: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E7BBB2" id="Rectangle 17" o:spid="_x0000_s1026" style="position:absolute;left:0;text-align:left;margin-left:.65pt;margin-top:276.9pt;width:147.4pt;height:4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" fillcolor="#c0504d" strokecolor="#f2f2f2" strokeweight="3pt">
                <v:shadow on="t" color="#632523" opacity=".5" offset="1pt"/>
                <v:textbox>
                  <w:txbxContent>
                    <w:p w14:paraId="0B6E588A" w14:textId="2BD8278B" w:rsidR="00B96BFD" w:rsidRPr="00163D14" w:rsidRDefault="00B96BFD" w:rsidP="00297B4D">
                      <w:pPr>
                        <w:pStyle w:val="NormalWeb"/>
                        <w:spacing w:before="240" w:beforeAutospacing="0" w:after="240" w:afterAutospacing="0"/>
                        <w:jc w:val="center"/>
                        <w:rPr>
                          <w:rFonts w:asciiTheme="minorHAnsi" w:hAnsiTheme="minorHAnsi" w:cstheme="minorHAnsi"/>
                          <w:sz w:val="28"/>
                          <w:szCs w:val="28"/>
                        </w:rPr>
                      </w:pPr>
                      <w:r>
                        <w:rPr>
                          <w:rFonts w:asciiTheme="minorHAnsi" w:hAnsiTheme="minorHAnsi" w:cstheme="minorHAnsi"/>
                          <w:color w:val="FFFFFF"/>
                          <w:sz w:val="28"/>
                          <w:szCs w:val="28"/>
                        </w:rPr>
                        <w:t>FAH</w:t>
                      </w:r>
                    </w:p>
                    <w:p w14:paraId="23475A83" w14:textId="77777777" w:rsidR="00B96BFD" w:rsidRDefault="00B96BFD" w:rsidP="00297B4D">
                      <w:pPr>
                        <w:pStyle w:val="NormalWeb"/>
                        <w:spacing w:before="0" w:beforeAutospacing="0" w:after="200" w:afterAutospacing="0" w:line="276" w:lineRule="auto"/>
                        <w:jc w:val="center"/>
                      </w:pPr>
                      <w:r>
                        <w:rPr>
                          <w:rFonts w:eastAsia="Calibri"/>
                          <w:sz w:val="22"/>
                          <w:szCs w:val="22"/>
                        </w:rPr>
                        <w:t> </w:t>
                      </w:r>
                    </w:p>
                  </w:txbxContent>
                </v:textbox>
              </v:rect>
            </w:pict>
          </mc:Fallback>
        </mc:AlternateContent>
      </w:r>
      <w:r>
        <w:rPr>
          <w:noProof/>
          <w:lang w:val="en-US"/>
        </w:rPr>
        <mc:AlternateContent>
          <mc:Choice Requires="wpc">
            <w:drawing>
              <wp:inline distT="0" distB="0" distL="0" distR="0" wp14:anchorId="7732A99A" wp14:editId="5BD02B53">
                <wp:extent cx="5973362" cy="4123938"/>
                <wp:effectExtent l="0" t="0" r="21590" b="41910"/>
                <wp:docPr id="306"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4" name="Rectangle 8"/>
                        <wps:cNvSpPr>
                          <a:spLocks noChangeArrowheads="1"/>
                        </wps:cNvSpPr>
                        <wps:spPr bwMode="auto">
                          <a:xfrm>
                            <a:off x="0" y="33404"/>
                            <a:ext cx="1871980" cy="612140"/>
                          </a:xfrm>
                          <a:prstGeom prst="rect">
                            <a:avLst/>
                          </a:prstGeom>
                          <a:solidFill>
                            <a:srgbClr val="4F81BD">
                              <a:lumMod val="100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8B30B0C" w14:textId="77777777" w:rsidR="00B96BFD" w:rsidRPr="00A5669A" w:rsidRDefault="00B96BFD" w:rsidP="00297B4D">
                              <w:pPr>
                                <w:spacing w:before="240" w:after="240"/>
                                <w:contextualSpacing/>
                                <w:jc w:val="center"/>
                                <w:rPr>
                                  <w:rFonts w:eastAsia="Times New Roman" w:cstheme="minorHAnsi"/>
                                  <w:b/>
                                  <w:sz w:val="28"/>
                                  <w:szCs w:val="28"/>
                                </w:rPr>
                              </w:pPr>
                              <w:r w:rsidRPr="00A5669A">
                                <w:rPr>
                                  <w:rFonts w:eastAsia="+mn-ea" w:cstheme="minorHAnsi"/>
                                  <w:b/>
                                  <w:color w:val="FFFFFF"/>
                                  <w:sz w:val="28"/>
                                  <w:szCs w:val="28"/>
                                </w:rPr>
                                <w:t>Activities</w:t>
                              </w:r>
                            </w:p>
                            <w:p w14:paraId="17BB9E15" w14:textId="77777777" w:rsidR="00B96BFD" w:rsidRPr="00A5669A" w:rsidRDefault="00B96BFD" w:rsidP="00297B4D">
                              <w:pPr>
                                <w:jc w:val="center"/>
                                <w:rPr>
                                  <w:b/>
                                  <w:sz w:val="28"/>
                                  <w:szCs w:val="28"/>
                                </w:rPr>
                              </w:pPr>
                            </w:p>
                          </w:txbxContent>
                        </wps:txbx>
                        <wps:bodyPr rot="0" vert="horz" wrap="square" lIns="91440" tIns="45720" rIns="91440" bIns="45720" anchor="ctr" anchorCtr="0" upright="1">
                          <a:noAutofit/>
                        </wps:bodyPr>
                      </wps:wsp>
                      <wps:wsp>
                        <wps:cNvPr id="295" name="Rectangle 9"/>
                        <wps:cNvSpPr>
                          <a:spLocks noChangeArrowheads="1"/>
                        </wps:cNvSpPr>
                        <wps:spPr bwMode="auto">
                          <a:xfrm>
                            <a:off x="2046605" y="33404"/>
                            <a:ext cx="1871980" cy="61150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50B9D4E" w14:textId="77777777" w:rsidR="00B96BFD" w:rsidRPr="00A5669A" w:rsidRDefault="00B96BFD" w:rsidP="00297B4D">
                              <w:pPr>
                                <w:pStyle w:val="NormalWeb"/>
                                <w:spacing w:before="240" w:beforeAutospacing="0" w:after="240" w:afterAutospacing="0"/>
                                <w:jc w:val="center"/>
                                <w:rPr>
                                  <w:rFonts w:asciiTheme="minorHAnsi" w:hAnsiTheme="minorHAnsi" w:cstheme="minorHAnsi"/>
                                  <w:b/>
                                  <w:sz w:val="28"/>
                                  <w:szCs w:val="28"/>
                                </w:rPr>
                              </w:pPr>
                              <w:r w:rsidRPr="00A5669A">
                                <w:rPr>
                                  <w:rFonts w:asciiTheme="minorHAnsi" w:hAnsiTheme="minorHAnsi" w:cstheme="minorHAnsi"/>
                                  <w:b/>
                                  <w:color w:val="FFFFFF"/>
                                  <w:sz w:val="28"/>
                                  <w:szCs w:val="28"/>
                                </w:rPr>
                                <w:t>Outcomes</w:t>
                              </w:r>
                            </w:p>
                            <w:p w14:paraId="399E8A56" w14:textId="77777777" w:rsidR="00B96BFD" w:rsidRPr="00A5669A" w:rsidRDefault="00B96BFD" w:rsidP="00297B4D">
                              <w:pPr>
                                <w:pStyle w:val="NormalWeb"/>
                                <w:spacing w:before="0" w:beforeAutospacing="0" w:after="200" w:afterAutospacing="0" w:line="276" w:lineRule="auto"/>
                                <w:jc w:val="center"/>
                                <w:rPr>
                                  <w:b/>
                                  <w:sz w:val="28"/>
                                  <w:szCs w:val="28"/>
                                </w:rPr>
                              </w:pPr>
                              <w:r w:rsidRPr="00A5669A">
                                <w:rPr>
                                  <w:rFonts w:eastAsia="Calibri"/>
                                  <w:b/>
                                  <w:sz w:val="28"/>
                                  <w:szCs w:val="28"/>
                                </w:rPr>
                                <w:t> </w:t>
                              </w:r>
                            </w:p>
                          </w:txbxContent>
                        </wps:txbx>
                        <wps:bodyPr rot="0" vert="horz" wrap="square" lIns="91440" tIns="45720" rIns="91440" bIns="45720" anchor="ctr" anchorCtr="0" upright="1">
                          <a:noAutofit/>
                        </wps:bodyPr>
                      </wps:wsp>
                      <wps:wsp>
                        <wps:cNvPr id="296" name="Rectangle 11"/>
                        <wps:cNvSpPr>
                          <a:spLocks noChangeArrowheads="1"/>
                        </wps:cNvSpPr>
                        <wps:spPr bwMode="auto">
                          <a:xfrm>
                            <a:off x="4065905" y="34674"/>
                            <a:ext cx="1871980" cy="61150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11C851D" w14:textId="6F7532E3" w:rsidR="00B96BFD" w:rsidRPr="00A5669A" w:rsidRDefault="00B96BFD" w:rsidP="00297B4D">
                              <w:pPr>
                                <w:pStyle w:val="NormalWeb"/>
                                <w:spacing w:before="240" w:beforeAutospacing="0" w:after="240" w:afterAutospacing="0"/>
                                <w:jc w:val="center"/>
                                <w:rPr>
                                  <w:rFonts w:asciiTheme="minorHAnsi" w:hAnsiTheme="minorHAnsi" w:cstheme="minorHAnsi"/>
                                  <w:b/>
                                  <w:sz w:val="28"/>
                                  <w:szCs w:val="28"/>
                                </w:rPr>
                              </w:pPr>
                              <w:r>
                                <w:rPr>
                                  <w:rFonts w:asciiTheme="minorHAnsi" w:hAnsiTheme="minorHAnsi" w:cstheme="minorHAnsi"/>
                                  <w:b/>
                                  <w:color w:val="FFFFFF"/>
                                  <w:sz w:val="28"/>
                                  <w:szCs w:val="28"/>
                                </w:rPr>
                                <w:t xml:space="preserve">Potential </w:t>
                              </w:r>
                              <w:r w:rsidRPr="00A5669A">
                                <w:rPr>
                                  <w:rFonts w:asciiTheme="minorHAnsi" w:hAnsiTheme="minorHAnsi" w:cstheme="minorHAnsi"/>
                                  <w:b/>
                                  <w:color w:val="FFFFFF"/>
                                  <w:sz w:val="28"/>
                                  <w:szCs w:val="28"/>
                                </w:rPr>
                                <w:t>Impact</w:t>
                              </w:r>
                            </w:p>
                            <w:p w14:paraId="3E2B4B8E" w14:textId="77777777" w:rsidR="00B96BFD" w:rsidRPr="00A5669A" w:rsidRDefault="00B96BFD" w:rsidP="00297B4D">
                              <w:pPr>
                                <w:pStyle w:val="NormalWeb"/>
                                <w:spacing w:before="0" w:beforeAutospacing="0" w:after="200" w:afterAutospacing="0" w:line="276" w:lineRule="auto"/>
                                <w:jc w:val="center"/>
                                <w:rPr>
                                  <w:b/>
                                  <w:sz w:val="28"/>
                                  <w:szCs w:val="28"/>
                                </w:rPr>
                              </w:pPr>
                              <w:r w:rsidRPr="00A5669A">
                                <w:rPr>
                                  <w:rFonts w:eastAsia="Calibri"/>
                                  <w:b/>
                                  <w:sz w:val="28"/>
                                  <w:szCs w:val="28"/>
                                </w:rPr>
                                <w:t> </w:t>
                              </w:r>
                            </w:p>
                          </w:txbxContent>
                        </wps:txbx>
                        <wps:bodyPr rot="0" vert="horz" wrap="square" lIns="91440" tIns="45720" rIns="91440" bIns="45720" anchor="ctr" anchorCtr="0" upright="1">
                          <a:noAutofit/>
                        </wps:bodyPr>
                      </wps:wsp>
                      <wps:wsp>
                        <wps:cNvPr id="297" name="Rectangle 14"/>
                        <wps:cNvSpPr>
                          <a:spLocks noChangeArrowheads="1"/>
                        </wps:cNvSpPr>
                        <wps:spPr bwMode="auto">
                          <a:xfrm>
                            <a:off x="0" y="680469"/>
                            <a:ext cx="1871980" cy="2829560"/>
                          </a:xfrm>
                          <a:prstGeom prst="rect">
                            <a:avLst/>
                          </a:prstGeom>
                          <a:solidFill>
                            <a:srgbClr val="4BACC6">
                              <a:lumMod val="20000"/>
                              <a:lumOff val="8000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E81AD01" w14:textId="77777777" w:rsidR="00B96BFD" w:rsidRPr="00297B4D" w:rsidRDefault="00B96BFD" w:rsidP="00297B4D">
                              <w:pPr>
                                <w:pStyle w:val="NormalWeb"/>
                                <w:spacing w:before="0" w:beforeAutospacing="0" w:after="0" w:afterAutospacing="0"/>
                                <w:rPr>
                                  <w:rFonts w:asciiTheme="majorHAnsi" w:hAnsiTheme="majorHAnsi" w:cstheme="minorHAnsi"/>
                                  <w:b/>
                                  <w:color w:val="000000"/>
                                </w:rPr>
                              </w:pPr>
                            </w:p>
                            <w:p w14:paraId="2FD6D71B" w14:textId="77777777" w:rsidR="00B96BFD" w:rsidRPr="00297B4D" w:rsidRDefault="00B96BFD" w:rsidP="00297B4D">
                              <w:pPr>
                                <w:pStyle w:val="NormalWeb"/>
                                <w:spacing w:before="0" w:beforeAutospacing="0" w:after="0" w:afterAutospacing="0"/>
                                <w:rPr>
                                  <w:rFonts w:asciiTheme="majorHAnsi" w:hAnsiTheme="majorHAnsi" w:cstheme="minorHAnsi"/>
                                  <w:b/>
                                  <w:color w:val="000000"/>
                                </w:rPr>
                              </w:pPr>
                            </w:p>
                            <w:p w14:paraId="482D8CA3" w14:textId="42C684CA" w:rsidR="00B96BFD" w:rsidRPr="00297B4D" w:rsidRDefault="00B96BFD" w:rsidP="00297B4D">
                              <w:pPr>
                                <w:pStyle w:val="NormalWeb"/>
                                <w:spacing w:before="0" w:beforeAutospacing="0" w:after="0" w:afterAutospacing="0"/>
                                <w:rPr>
                                  <w:rFonts w:asciiTheme="majorHAnsi" w:hAnsiTheme="majorHAnsi" w:cstheme="minorHAnsi"/>
                                  <w:b/>
                                  <w:color w:val="000000"/>
                                </w:rPr>
                              </w:pPr>
                              <w:r w:rsidRPr="00297B4D">
                                <w:rPr>
                                  <w:rFonts w:asciiTheme="majorHAnsi" w:hAnsiTheme="majorHAnsi" w:cstheme="minorHAnsi"/>
                                  <w:b/>
                                  <w:color w:val="000000"/>
                                </w:rPr>
                                <w:t>Raise capital</w:t>
                              </w:r>
                            </w:p>
                            <w:p w14:paraId="167933D7" w14:textId="77777777" w:rsidR="00B96BFD" w:rsidRPr="00297B4D" w:rsidRDefault="00B96BFD" w:rsidP="00297B4D">
                              <w:pPr>
                                <w:pStyle w:val="NormalWeb"/>
                                <w:spacing w:before="0" w:beforeAutospacing="0" w:after="0" w:afterAutospacing="0"/>
                                <w:rPr>
                                  <w:rFonts w:asciiTheme="majorHAnsi" w:hAnsiTheme="majorHAnsi" w:cstheme="minorHAnsi"/>
                                  <w:b/>
                                  <w:color w:val="000000"/>
                                </w:rPr>
                              </w:pPr>
                            </w:p>
                            <w:p w14:paraId="5C3E3C02" w14:textId="355F0DFB" w:rsidR="00B96BFD" w:rsidRPr="00297B4D" w:rsidRDefault="00B96BFD" w:rsidP="00297B4D">
                              <w:pPr>
                                <w:pStyle w:val="NormalWeb"/>
                                <w:rPr>
                                  <w:rFonts w:asciiTheme="majorHAnsi" w:hAnsiTheme="majorHAnsi" w:cstheme="minorHAnsi"/>
                                  <w:b/>
                                  <w:color w:val="000000"/>
                                </w:rPr>
                              </w:pPr>
                              <w:r w:rsidRPr="00297B4D">
                                <w:rPr>
                                  <w:rFonts w:asciiTheme="majorHAnsi" w:hAnsiTheme="majorHAnsi" w:cstheme="minorHAnsi"/>
                                  <w:b/>
                                  <w:color w:val="000000"/>
                                </w:rPr>
                                <w:t>Funding of new affordable housing and purchase of existing stock to release capital for additional housing</w:t>
                              </w:r>
                            </w:p>
                            <w:p w14:paraId="1495DDC0" w14:textId="5B4E496D" w:rsidR="00B96BFD" w:rsidRPr="00297B4D" w:rsidRDefault="00B96BFD" w:rsidP="00297B4D">
                              <w:pPr>
                                <w:pStyle w:val="NormalWeb"/>
                                <w:rPr>
                                  <w:rFonts w:ascii="Calibri" w:hAnsi="Calibri" w:cstheme="minorHAnsi"/>
                                  <w:b/>
                                  <w:color w:val="000000"/>
                                </w:rPr>
                              </w:pPr>
                              <w:r>
                                <w:rPr>
                                  <w:rFonts w:ascii="Calibri" w:hAnsi="Calibri" w:cstheme="minorHAnsi"/>
                                  <w:b/>
                                  <w:color w:val="000000"/>
                                </w:rPr>
                                <w:t xml:space="preserve">Build relations with </w:t>
                              </w:r>
                              <w:r w:rsidRPr="00297B4D">
                                <w:rPr>
                                  <w:rFonts w:ascii="Calibri" w:hAnsi="Calibri" w:cstheme="minorHAnsi"/>
                                  <w:b/>
                                  <w:color w:val="000000"/>
                                </w:rPr>
                                <w:t xml:space="preserve">housing providers </w:t>
                              </w:r>
                              <w:r>
                                <w:rPr>
                                  <w:rFonts w:ascii="Calibri" w:hAnsi="Calibri" w:cstheme="minorHAnsi"/>
                                  <w:b/>
                                  <w:color w:val="000000"/>
                                </w:rPr>
                                <w:t>and leverage networks with service providers to help maximize social outcomes beyond housing</w:t>
                              </w:r>
                            </w:p>
                            <w:p w14:paraId="1DB8B772" w14:textId="3BD101C8" w:rsidR="00B96BFD" w:rsidRPr="00297B4D" w:rsidRDefault="00B96BFD" w:rsidP="00297B4D">
                              <w:pPr>
                                <w:pStyle w:val="NormalWeb"/>
                                <w:spacing w:before="0" w:beforeAutospacing="0" w:after="0" w:afterAutospacing="0"/>
                                <w:rPr>
                                  <w:rFonts w:asciiTheme="majorHAnsi" w:hAnsiTheme="majorHAnsi" w:cstheme="minorHAnsi"/>
                                  <w:b/>
                                  <w:color w:val="000000"/>
                                  <w:sz w:val="22"/>
                                  <w:szCs w:val="22"/>
                                </w:rPr>
                              </w:pPr>
                            </w:p>
                            <w:p w14:paraId="52624E9B" w14:textId="77777777" w:rsidR="00B96BFD" w:rsidRPr="00297B4D" w:rsidRDefault="00B96BFD" w:rsidP="00297B4D">
                              <w:pPr>
                                <w:pStyle w:val="NormalWeb"/>
                                <w:spacing w:before="0" w:beforeAutospacing="0" w:after="0" w:afterAutospacing="0"/>
                                <w:rPr>
                                  <w:rFonts w:asciiTheme="majorHAnsi" w:hAnsiTheme="majorHAnsi" w:cstheme="minorHAnsi"/>
                                  <w:b/>
                                  <w:color w:val="000000"/>
                                  <w:sz w:val="22"/>
                                  <w:szCs w:val="22"/>
                                </w:rPr>
                              </w:pPr>
                            </w:p>
                            <w:p w14:paraId="458C5541" w14:textId="77777777" w:rsidR="00B96BFD" w:rsidRPr="00297B4D" w:rsidRDefault="00B96BFD" w:rsidP="00297B4D">
                              <w:pPr>
                                <w:pStyle w:val="NormalWeb"/>
                                <w:spacing w:before="0" w:beforeAutospacing="0" w:after="0" w:afterAutospacing="0"/>
                                <w:rPr>
                                  <w:rFonts w:asciiTheme="majorHAnsi" w:hAnsiTheme="majorHAnsi" w:cstheme="minorHAnsi"/>
                                  <w:b/>
                                  <w:color w:val="000000"/>
                                  <w:sz w:val="22"/>
                                  <w:szCs w:val="22"/>
                                </w:rPr>
                              </w:pPr>
                            </w:p>
                            <w:p w14:paraId="65486330" w14:textId="77777777" w:rsidR="00B96BFD" w:rsidRPr="00297B4D" w:rsidRDefault="00B96BFD" w:rsidP="00297B4D">
                              <w:pPr>
                                <w:pStyle w:val="ListParagraph"/>
                                <w:ind w:left="113"/>
                                <w:rPr>
                                  <w:rFonts w:asciiTheme="majorHAnsi" w:eastAsia="+mn-ea" w:hAnsiTheme="majorHAnsi" w:cs="+mn-cs"/>
                                  <w:color w:val="000000"/>
                                  <w:sz w:val="22"/>
                                  <w:szCs w:val="22"/>
                                </w:rPr>
                              </w:pPr>
                            </w:p>
                            <w:p w14:paraId="25121E9A" w14:textId="77777777" w:rsidR="00B96BFD" w:rsidRPr="00297B4D" w:rsidRDefault="00B96BFD" w:rsidP="00297B4D">
                              <w:pPr>
                                <w:pStyle w:val="ListParagraph"/>
                                <w:ind w:left="113"/>
                                <w:rPr>
                                  <w:rFonts w:asciiTheme="majorHAnsi" w:eastAsia="+mn-ea" w:hAnsiTheme="majorHAnsi" w:cs="+mn-cs"/>
                                  <w:color w:val="000000"/>
                                  <w:sz w:val="22"/>
                                  <w:szCs w:val="22"/>
                                </w:rPr>
                              </w:pPr>
                            </w:p>
                            <w:p w14:paraId="432CBE94" w14:textId="77777777" w:rsidR="00B96BFD" w:rsidRPr="00297B4D" w:rsidRDefault="00B96BFD" w:rsidP="00297B4D">
                              <w:pPr>
                                <w:pStyle w:val="ListParagraph"/>
                                <w:ind w:left="113"/>
                                <w:rPr>
                                  <w:rFonts w:asciiTheme="majorHAnsi" w:eastAsia="Times New Roman" w:hAnsiTheme="majorHAnsi"/>
                                  <w:sz w:val="22"/>
                                  <w:szCs w:val="22"/>
                                </w:rPr>
                              </w:pPr>
                            </w:p>
                            <w:p w14:paraId="26981C4B" w14:textId="77777777" w:rsidR="00B96BFD" w:rsidRPr="00297B4D" w:rsidRDefault="00B96BFD" w:rsidP="00297B4D">
                              <w:pPr>
                                <w:contextualSpacing/>
                                <w:rPr>
                                  <w:rFonts w:asciiTheme="majorHAnsi" w:eastAsia="+mn-ea" w:hAnsiTheme="majorHAnsi" w:cs="+mn-cs"/>
                                  <w:color w:val="000000"/>
                                  <w:sz w:val="28"/>
                                  <w:szCs w:val="28"/>
                                </w:rPr>
                              </w:pPr>
                            </w:p>
                            <w:p w14:paraId="34822BA2" w14:textId="77777777" w:rsidR="00B96BFD" w:rsidRPr="00297B4D" w:rsidRDefault="00B96BFD" w:rsidP="00297B4D">
                              <w:pPr>
                                <w:rPr>
                                  <w:rFonts w:asciiTheme="majorHAnsi" w:eastAsia="Times New Roman" w:hAnsiTheme="majorHAnsi"/>
                                  <w:sz w:val="28"/>
                                </w:rPr>
                              </w:pPr>
                            </w:p>
                            <w:p w14:paraId="00D0BD26" w14:textId="77777777" w:rsidR="00B96BFD" w:rsidRPr="00297B4D" w:rsidRDefault="00B96BFD" w:rsidP="00297B4D">
                              <w:pPr>
                                <w:pStyle w:val="ListParagraph"/>
                                <w:ind w:left="360"/>
                                <w:rPr>
                                  <w:rFonts w:asciiTheme="majorHAnsi" w:hAnsiTheme="majorHAnsi"/>
                                </w:rPr>
                              </w:pPr>
                            </w:p>
                          </w:txbxContent>
                        </wps:txbx>
                        <wps:bodyPr rot="0" vert="horz" wrap="square" lIns="91440" tIns="45720" rIns="91440" bIns="45720" anchor="ctr" anchorCtr="0" upright="1">
                          <a:noAutofit/>
                        </wps:bodyPr>
                      </wps:wsp>
                      <wps:wsp>
                        <wps:cNvPr id="298" name="Rectangle 15"/>
                        <wps:cNvSpPr>
                          <a:spLocks noChangeArrowheads="1"/>
                        </wps:cNvSpPr>
                        <wps:spPr bwMode="auto">
                          <a:xfrm>
                            <a:off x="2037080" y="680469"/>
                            <a:ext cx="1871980" cy="2829560"/>
                          </a:xfrm>
                          <a:prstGeom prst="rect">
                            <a:avLst/>
                          </a:prstGeom>
                          <a:solidFill>
                            <a:srgbClr val="DBEEF4"/>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977BBA9" w14:textId="5790A81A" w:rsidR="00B96BFD" w:rsidRPr="00DB3FB7" w:rsidRDefault="00B96BFD" w:rsidP="00DB3FB7">
                              <w:pPr>
                                <w:pStyle w:val="NormalWeb"/>
                                <w:spacing w:before="0" w:beforeAutospacing="0" w:after="0" w:afterAutospacing="0"/>
                                <w:rPr>
                                  <w:rFonts w:ascii="Calibri" w:hAnsi="Calibri" w:cstheme="minorHAnsi"/>
                                  <w:b/>
                                  <w:color w:val="000000"/>
                                </w:rPr>
                              </w:pPr>
                              <w:r w:rsidRPr="00DB3FB7">
                                <w:rPr>
                                  <w:rFonts w:ascii="Calibri" w:hAnsi="Calibri" w:cstheme="minorHAnsi"/>
                                  <w:b/>
                                  <w:bCs/>
                                  <w:color w:val="000000"/>
                                </w:rPr>
                                <w:t>P</w:t>
                              </w:r>
                              <w:r>
                                <w:rPr>
                                  <w:rFonts w:ascii="Calibri" w:hAnsi="Calibri" w:cstheme="minorHAnsi"/>
                                  <w:b/>
                                  <w:bCs/>
                                  <w:color w:val="000000"/>
                                </w:rPr>
                                <w:t>rimary</w:t>
                              </w:r>
                              <w:r w:rsidRPr="00DB3FB7">
                                <w:rPr>
                                  <w:rFonts w:ascii="Calibri" w:hAnsi="Calibri" w:cstheme="minorHAnsi"/>
                                  <w:b/>
                                  <w:bCs/>
                                  <w:color w:val="000000"/>
                                </w:rPr>
                                <w:t>: Improved supply of good quality affordable housing and accommodation</w:t>
                              </w:r>
                            </w:p>
                            <w:p w14:paraId="65FE0691" w14:textId="716703F4" w:rsidR="00B96BFD" w:rsidRPr="00DB3FB7" w:rsidRDefault="00B96BFD" w:rsidP="00DB3FB7">
                              <w:pPr>
                                <w:pStyle w:val="NormalWeb"/>
                                <w:spacing w:before="0" w:beforeAutospacing="0" w:after="0" w:afterAutospacing="0"/>
                                <w:rPr>
                                  <w:rFonts w:ascii="Calibri" w:hAnsi="Calibri" w:cstheme="minorHAnsi"/>
                                  <w:color w:val="000000"/>
                                </w:rPr>
                              </w:pPr>
                              <w:r w:rsidRPr="00DB3FB7">
                                <w:rPr>
                                  <w:rFonts w:ascii="Calibri" w:hAnsi="Calibri" w:cstheme="minorHAnsi"/>
                                  <w:color w:val="000000"/>
                                </w:rPr>
                                <w:t xml:space="preserve"># </w:t>
                              </w:r>
                              <w:proofErr w:type="gramStart"/>
                              <w:r w:rsidRPr="00DB3FB7">
                                <w:rPr>
                                  <w:rFonts w:ascii="Calibri" w:hAnsi="Calibri" w:cstheme="minorHAnsi"/>
                                  <w:color w:val="000000"/>
                                </w:rPr>
                                <w:t>affordable</w:t>
                              </w:r>
                              <w:proofErr w:type="gramEnd"/>
                              <w:r w:rsidRPr="00DB3FB7">
                                <w:rPr>
                                  <w:rFonts w:ascii="Calibri" w:hAnsi="Calibri" w:cstheme="minorHAnsi"/>
                                  <w:color w:val="000000"/>
                                </w:rPr>
                                <w:t xml:space="preserve"> housing units built</w:t>
                              </w:r>
                            </w:p>
                            <w:p w14:paraId="5D4EC61C" w14:textId="77777777" w:rsidR="00B96BFD" w:rsidRPr="00DB3FB7" w:rsidRDefault="00B96BFD" w:rsidP="00DB3FB7">
                              <w:pPr>
                                <w:pStyle w:val="NormalWeb"/>
                                <w:spacing w:before="0" w:beforeAutospacing="0" w:after="0" w:afterAutospacing="0"/>
                                <w:rPr>
                                  <w:rFonts w:ascii="Calibri" w:hAnsi="Calibri" w:cstheme="minorHAnsi"/>
                                  <w:color w:val="000000"/>
                                </w:rPr>
                              </w:pPr>
                              <w:r w:rsidRPr="00DB3FB7">
                                <w:rPr>
                                  <w:rFonts w:ascii="Calibri" w:hAnsi="Calibri" w:cstheme="minorHAnsi"/>
                                  <w:color w:val="000000"/>
                                </w:rPr>
                                <w:t xml:space="preserve"># </w:t>
                              </w:r>
                              <w:proofErr w:type="gramStart"/>
                              <w:r w:rsidRPr="00DB3FB7">
                                <w:rPr>
                                  <w:rFonts w:ascii="Calibri" w:hAnsi="Calibri" w:cstheme="minorHAnsi"/>
                                  <w:color w:val="000000"/>
                                </w:rPr>
                                <w:t>individuals</w:t>
                              </w:r>
                              <w:proofErr w:type="gramEnd"/>
                              <w:r w:rsidRPr="00DB3FB7">
                                <w:rPr>
                                  <w:rFonts w:ascii="Calibri" w:hAnsi="Calibri" w:cstheme="minorHAnsi"/>
                                  <w:color w:val="000000"/>
                                </w:rPr>
                                <w:t xml:space="preserve"> housed</w:t>
                              </w:r>
                            </w:p>
                            <w:p w14:paraId="32130D6B" w14:textId="7528CFF8" w:rsidR="00B96BFD" w:rsidRPr="00DB3FB7" w:rsidRDefault="00B96BFD" w:rsidP="00DB3FB7">
                              <w:pPr>
                                <w:pStyle w:val="NormalWeb"/>
                                <w:spacing w:before="0" w:beforeAutospacing="0" w:after="0" w:afterAutospacing="0"/>
                                <w:rPr>
                                  <w:rFonts w:ascii="Calibri" w:hAnsi="Calibri" w:cstheme="minorHAnsi"/>
                                  <w:color w:val="000000"/>
                                </w:rPr>
                              </w:pPr>
                              <w:r>
                                <w:rPr>
                                  <w:rFonts w:ascii="Calibri" w:hAnsi="Calibri" w:cstheme="minorHAnsi"/>
                                  <w:color w:val="000000"/>
                                </w:rPr>
                                <w:t>Affordable</w:t>
                              </w:r>
                              <w:r w:rsidRPr="00DB3FB7">
                                <w:rPr>
                                  <w:rFonts w:ascii="Calibri" w:hAnsi="Calibri" w:cstheme="minorHAnsi"/>
                                  <w:color w:val="000000"/>
                                </w:rPr>
                                <w:t xml:space="preserve"> rent</w:t>
                              </w:r>
                              <w:r>
                                <w:rPr>
                                  <w:rFonts w:ascii="Calibri" w:hAnsi="Calibri" w:cstheme="minorHAnsi"/>
                                  <w:color w:val="000000"/>
                                </w:rPr>
                                <w:t xml:space="preserve"> (% market rent)</w:t>
                              </w:r>
                            </w:p>
                            <w:p w14:paraId="1FF69545" w14:textId="60D5C466" w:rsidR="00B96BFD" w:rsidRDefault="00B96BFD" w:rsidP="00DB3FB7">
                              <w:pPr>
                                <w:pStyle w:val="NormalWeb"/>
                                <w:spacing w:before="0" w:beforeAutospacing="0" w:after="0" w:afterAutospacing="0"/>
                                <w:rPr>
                                  <w:rFonts w:ascii="Calibri" w:hAnsi="Calibri" w:cstheme="minorHAnsi"/>
                                  <w:color w:val="000000"/>
                                </w:rPr>
                              </w:pPr>
                              <w:r>
                                <w:rPr>
                                  <w:rFonts w:ascii="Calibri" w:hAnsi="Calibri" w:cstheme="minorHAnsi"/>
                                  <w:color w:val="000000"/>
                                </w:rPr>
                                <w:t xml:space="preserve">% </w:t>
                              </w:r>
                              <w:proofErr w:type="gramStart"/>
                              <w:r>
                                <w:rPr>
                                  <w:rFonts w:ascii="Calibri" w:hAnsi="Calibri" w:cstheme="minorHAnsi"/>
                                  <w:color w:val="000000"/>
                                </w:rPr>
                                <w:t>homes</w:t>
                              </w:r>
                              <w:proofErr w:type="gramEnd"/>
                              <w:r>
                                <w:rPr>
                                  <w:rFonts w:ascii="Calibri" w:hAnsi="Calibri" w:cstheme="minorHAnsi"/>
                                  <w:color w:val="000000"/>
                                </w:rPr>
                                <w:t xml:space="preserve"> meeting </w:t>
                              </w:r>
                              <w:r w:rsidRPr="00DB3FB7">
                                <w:rPr>
                                  <w:rFonts w:ascii="Calibri" w:hAnsi="Calibri" w:cstheme="minorHAnsi"/>
                                  <w:color w:val="000000"/>
                                </w:rPr>
                                <w:t>Decent Homes Standard</w:t>
                              </w:r>
                              <w:r>
                                <w:rPr>
                                  <w:rFonts w:ascii="Calibri" w:hAnsi="Calibri" w:cstheme="minorHAnsi"/>
                                  <w:color w:val="000000"/>
                                </w:rPr>
                                <w:t xml:space="preserve"> (target = 100%)</w:t>
                              </w:r>
                            </w:p>
                            <w:p w14:paraId="638DDE83" w14:textId="77777777" w:rsidR="00B96BFD" w:rsidRDefault="00B96BFD" w:rsidP="00DB3FB7">
                              <w:pPr>
                                <w:pStyle w:val="NormalWeb"/>
                                <w:spacing w:before="0" w:beforeAutospacing="0" w:after="0" w:afterAutospacing="0"/>
                                <w:rPr>
                                  <w:rFonts w:ascii="Calibri" w:hAnsi="Calibri" w:cstheme="minorHAnsi"/>
                                  <w:color w:val="000000"/>
                                </w:rPr>
                              </w:pPr>
                            </w:p>
                            <w:p w14:paraId="60121C93" w14:textId="77777777" w:rsidR="00B96BFD" w:rsidRDefault="00B96BFD" w:rsidP="00DB3FB7">
                              <w:pPr>
                                <w:pStyle w:val="NormalWeb"/>
                                <w:spacing w:before="0" w:beforeAutospacing="0" w:after="0" w:afterAutospacing="0"/>
                                <w:rPr>
                                  <w:rFonts w:ascii="Calibri" w:hAnsi="Calibri" w:cstheme="minorHAnsi"/>
                                  <w:b/>
                                  <w:color w:val="000000"/>
                                </w:rPr>
                              </w:pPr>
                              <w:r w:rsidRPr="00DB3FB7">
                                <w:rPr>
                                  <w:rFonts w:ascii="Calibri" w:hAnsi="Calibri" w:cstheme="minorHAnsi"/>
                                  <w:b/>
                                  <w:color w:val="000000"/>
                                </w:rPr>
                                <w:t>Secondary (depending on nature of the project)</w:t>
                              </w:r>
                            </w:p>
                            <w:p w14:paraId="0544AD83" w14:textId="02A17D2B" w:rsidR="00B96BFD" w:rsidRPr="00DB3FB7" w:rsidRDefault="00B96BFD" w:rsidP="00DB3FB7">
                              <w:pPr>
                                <w:pStyle w:val="NormalWeb"/>
                                <w:spacing w:before="0" w:beforeAutospacing="0" w:after="0" w:afterAutospacing="0"/>
                                <w:rPr>
                                  <w:rFonts w:ascii="Calibri" w:hAnsi="Calibri" w:cstheme="minorHAnsi"/>
                                  <w:b/>
                                  <w:color w:val="000000"/>
                                </w:rPr>
                              </w:pPr>
                              <w:r w:rsidRPr="00DB3FB7">
                                <w:rPr>
                                  <w:rFonts w:ascii="Calibri" w:hAnsi="Calibri" w:cstheme="minorHAnsi"/>
                                  <w:color w:val="000000"/>
                                </w:rPr>
                                <w:t xml:space="preserve"># </w:t>
                              </w:r>
                              <w:proofErr w:type="gramStart"/>
                              <w:r>
                                <w:rPr>
                                  <w:rFonts w:ascii="Calibri" w:hAnsi="Calibri" w:cstheme="minorHAnsi"/>
                                  <w:color w:val="000000"/>
                                </w:rPr>
                                <w:t>c</w:t>
                              </w:r>
                              <w:r w:rsidRPr="00DB3FB7">
                                <w:rPr>
                                  <w:rFonts w:ascii="Calibri" w:hAnsi="Calibri" w:cstheme="minorHAnsi"/>
                                  <w:color w:val="000000"/>
                                </w:rPr>
                                <w:t>onstruction</w:t>
                              </w:r>
                              <w:proofErr w:type="gramEnd"/>
                              <w:r w:rsidRPr="00DB3FB7">
                                <w:rPr>
                                  <w:rFonts w:ascii="Calibri" w:hAnsi="Calibri" w:cstheme="minorHAnsi"/>
                                  <w:color w:val="000000"/>
                                </w:rPr>
                                <w:t xml:space="preserve"> jobs created Improved community environment, improved education outcomes, </w:t>
                              </w:r>
                              <w:r>
                                <w:rPr>
                                  <w:rFonts w:ascii="Calibri" w:hAnsi="Calibri" w:cstheme="minorHAnsi"/>
                                  <w:color w:val="000000"/>
                                </w:rPr>
                                <w:t xml:space="preserve">health </w:t>
                              </w:r>
                              <w:r w:rsidRPr="00DB3FB7">
                                <w:rPr>
                                  <w:rFonts w:ascii="Calibri" w:hAnsi="Calibri" w:cstheme="minorHAnsi"/>
                                  <w:color w:val="000000"/>
                                </w:rPr>
                                <w:t>improvements</w:t>
                              </w:r>
                              <w:r>
                                <w:rPr>
                                  <w:rFonts w:ascii="Calibri" w:hAnsi="Calibri" w:cstheme="minorHAnsi"/>
                                  <w:color w:val="000000"/>
                                </w:rPr>
                                <w:t xml:space="preserve">, improved skills and employment </w:t>
                              </w:r>
                              <w:r w:rsidRPr="00DB3FB7">
                                <w:rPr>
                                  <w:rFonts w:ascii="Calibri" w:hAnsi="Calibri" w:cstheme="minorHAnsi"/>
                                  <w:color w:val="000000"/>
                                </w:rPr>
                                <w:t xml:space="preserve">opportunities </w:t>
                              </w:r>
                            </w:p>
                            <w:p w14:paraId="56A47E41" w14:textId="77777777" w:rsidR="00B96BFD" w:rsidRDefault="00B96BFD" w:rsidP="00DB3FB7">
                              <w:pPr>
                                <w:pStyle w:val="NormalWeb"/>
                                <w:spacing w:before="0" w:beforeAutospacing="0" w:after="0" w:afterAutospacing="0"/>
                                <w:rPr>
                                  <w:rFonts w:ascii="Calibri" w:hAnsi="Calibri" w:cstheme="minorHAnsi"/>
                                  <w:color w:val="000000"/>
                                </w:rPr>
                              </w:pPr>
                            </w:p>
                            <w:p w14:paraId="549E2519" w14:textId="77777777" w:rsidR="00B96BFD" w:rsidRDefault="00B96BFD" w:rsidP="00DB3FB7">
                              <w:pPr>
                                <w:pStyle w:val="NormalWeb"/>
                                <w:spacing w:before="0" w:beforeAutospacing="0" w:after="0" w:afterAutospacing="0"/>
                                <w:rPr>
                                  <w:rFonts w:ascii="Calibri" w:hAnsi="Calibri" w:cstheme="minorHAnsi"/>
                                  <w:color w:val="000000"/>
                                </w:rPr>
                              </w:pPr>
                            </w:p>
                            <w:p w14:paraId="5202244C" w14:textId="77777777" w:rsidR="00B96BFD" w:rsidRDefault="00B96BFD" w:rsidP="00DB3FB7">
                              <w:pPr>
                                <w:pStyle w:val="NormalWeb"/>
                                <w:spacing w:before="0" w:beforeAutospacing="0" w:after="0" w:afterAutospacing="0"/>
                                <w:rPr>
                                  <w:rFonts w:ascii="Calibri" w:hAnsi="Calibri" w:cstheme="minorHAnsi"/>
                                  <w:color w:val="000000"/>
                                </w:rPr>
                              </w:pPr>
                            </w:p>
                            <w:p w14:paraId="373746E2" w14:textId="77777777" w:rsidR="00B96BFD" w:rsidRDefault="00B96BFD" w:rsidP="00DB3FB7">
                              <w:pPr>
                                <w:pStyle w:val="NormalWeb"/>
                                <w:spacing w:before="0" w:beforeAutospacing="0" w:after="0" w:afterAutospacing="0"/>
                                <w:rPr>
                                  <w:rFonts w:ascii="Calibri" w:hAnsi="Calibri" w:cstheme="minorHAnsi"/>
                                  <w:color w:val="000000"/>
                                </w:rPr>
                              </w:pPr>
                            </w:p>
                            <w:p w14:paraId="5EA72CAF" w14:textId="77777777" w:rsidR="00B96BFD" w:rsidRPr="00DB3FB7" w:rsidRDefault="00B96BFD" w:rsidP="00DB3FB7">
                              <w:pPr>
                                <w:pStyle w:val="NormalWeb"/>
                                <w:spacing w:before="0" w:beforeAutospacing="0" w:after="0" w:afterAutospacing="0"/>
                                <w:rPr>
                                  <w:rFonts w:ascii="Calibri" w:hAnsi="Calibri" w:cstheme="minorHAnsi"/>
                                  <w:color w:val="000000"/>
                                </w:rPr>
                              </w:pPr>
                            </w:p>
                            <w:p w14:paraId="51C931E9" w14:textId="7B17F90C" w:rsidR="00B96BFD" w:rsidRPr="00DB3FB7" w:rsidRDefault="00B96BFD" w:rsidP="00DB3FB7">
                              <w:pPr>
                                <w:pStyle w:val="NormalWeb"/>
                                <w:spacing w:before="0" w:beforeAutospacing="0" w:after="0" w:afterAutospacing="0"/>
                                <w:rPr>
                                  <w:rFonts w:ascii="Calibri" w:hAnsi="Calibri" w:cstheme="minorHAnsi"/>
                                  <w:color w:val="000000"/>
                                </w:rPr>
                              </w:pPr>
                            </w:p>
                            <w:p w14:paraId="6BF5AB90" w14:textId="10F00410" w:rsidR="00B96BFD" w:rsidRPr="00A5669A" w:rsidRDefault="00B96BFD" w:rsidP="00297B4D">
                              <w:pPr>
                                <w:pStyle w:val="NormalWeb"/>
                                <w:spacing w:before="0" w:beforeAutospacing="0" w:after="0" w:afterAutospacing="0"/>
                                <w:rPr>
                                  <w:rFonts w:asciiTheme="minorHAnsi" w:hAnsiTheme="minorHAnsi" w:cstheme="minorHAnsi"/>
                                  <w:b/>
                                  <w:color w:val="000000"/>
                                </w:rPr>
                              </w:pPr>
                            </w:p>
                            <w:p w14:paraId="4AC3A6A0" w14:textId="77777777" w:rsidR="00B96BFD" w:rsidRPr="00752EEF" w:rsidRDefault="00B96BFD" w:rsidP="00297B4D">
                              <w:pPr>
                                <w:pStyle w:val="NormalWeb"/>
                                <w:spacing w:before="0" w:beforeAutospacing="0" w:after="0" w:afterAutospacing="0"/>
                                <w:rPr>
                                  <w:rFonts w:asciiTheme="minorHAnsi" w:hAnsiTheme="minorHAnsi" w:cstheme="minorHAnsi"/>
                                  <w:b/>
                                  <w:color w:val="000000"/>
                                </w:rPr>
                              </w:pPr>
                            </w:p>
                            <w:p w14:paraId="20D21007" w14:textId="5651B05C" w:rsidR="00B96BFD" w:rsidRPr="00EE5FB4" w:rsidRDefault="00B96BFD" w:rsidP="00297B4D">
                              <w:pPr>
                                <w:pStyle w:val="NormalWeb"/>
                                <w:spacing w:before="0" w:beforeAutospacing="0" w:after="200" w:afterAutospacing="0" w:line="276" w:lineRule="auto"/>
                                <w:ind w:left="360"/>
                                <w:rPr>
                                  <w:rFonts w:asciiTheme="minorHAnsi" w:hAnsiTheme="minorHAnsi" w:cstheme="minorHAnsi"/>
                                </w:rPr>
                              </w:pPr>
                            </w:p>
                          </w:txbxContent>
                        </wps:txbx>
                        <wps:bodyPr rot="0" vert="horz" wrap="square" lIns="91440" tIns="45720" rIns="91440" bIns="45720" anchor="ctr" anchorCtr="0" upright="1">
                          <a:noAutofit/>
                        </wps:bodyPr>
                      </wps:wsp>
                      <wps:wsp>
                        <wps:cNvPr id="299" name="Rectangle 16"/>
                        <wps:cNvSpPr>
                          <a:spLocks noChangeArrowheads="1"/>
                        </wps:cNvSpPr>
                        <wps:spPr bwMode="auto">
                          <a:xfrm>
                            <a:off x="4065905" y="680469"/>
                            <a:ext cx="1871980" cy="2830195"/>
                          </a:xfrm>
                          <a:prstGeom prst="rect">
                            <a:avLst/>
                          </a:prstGeom>
                          <a:solidFill>
                            <a:srgbClr val="DBEEF4"/>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D8A74F1" w14:textId="77777777" w:rsidR="00B96BFD" w:rsidRPr="006C24C7" w:rsidRDefault="00B96BFD" w:rsidP="00DB3FB7">
                              <w:pPr>
                                <w:rPr>
                                  <w:rFonts w:asciiTheme="majorHAnsi" w:hAnsiTheme="majorHAnsi" w:cstheme="minorHAnsi"/>
                                  <w:color w:val="000000"/>
                                  <w:sz w:val="20"/>
                                </w:rPr>
                              </w:pPr>
                            </w:p>
                            <w:p w14:paraId="43B53205" w14:textId="77777777" w:rsidR="00B96BFD" w:rsidRPr="006C24C7" w:rsidRDefault="00B96BFD" w:rsidP="00DB3FB7">
                              <w:pPr>
                                <w:rPr>
                                  <w:rFonts w:asciiTheme="majorHAnsi" w:hAnsiTheme="majorHAnsi" w:cstheme="minorHAnsi"/>
                                  <w:color w:val="000000"/>
                                  <w:sz w:val="20"/>
                                </w:rPr>
                              </w:pPr>
                            </w:p>
                            <w:p w14:paraId="194CB605" w14:textId="77777777" w:rsidR="00B96BFD" w:rsidRPr="006C24C7" w:rsidRDefault="00B96BFD" w:rsidP="00DB3FB7">
                              <w:pPr>
                                <w:rPr>
                                  <w:rFonts w:asciiTheme="majorHAnsi" w:hAnsiTheme="majorHAnsi" w:cstheme="minorHAnsi"/>
                                  <w:color w:val="000000"/>
                                  <w:sz w:val="20"/>
                                </w:rPr>
                              </w:pPr>
                            </w:p>
                            <w:p w14:paraId="2EEFAD3E" w14:textId="77777777" w:rsidR="00B96BFD" w:rsidRPr="006C24C7" w:rsidRDefault="00B96BFD" w:rsidP="00DB3FB7">
                              <w:pPr>
                                <w:rPr>
                                  <w:rFonts w:asciiTheme="majorHAnsi" w:hAnsiTheme="majorHAnsi" w:cstheme="minorHAnsi"/>
                                  <w:color w:val="000000"/>
                                  <w:sz w:val="20"/>
                                </w:rPr>
                              </w:pPr>
                            </w:p>
                            <w:p w14:paraId="6C8D1077" w14:textId="4F440F30" w:rsidR="00B96BFD" w:rsidRPr="006C24C7" w:rsidRDefault="00B96BFD" w:rsidP="00DB3FB7">
                              <w:pPr>
                                <w:rPr>
                                  <w:rFonts w:asciiTheme="majorHAnsi" w:hAnsiTheme="majorHAnsi" w:cstheme="minorHAnsi"/>
                                  <w:b/>
                                  <w:color w:val="000000"/>
                                  <w:sz w:val="20"/>
                                </w:rPr>
                              </w:pPr>
                            </w:p>
                            <w:p w14:paraId="566F7CDE" w14:textId="77777777" w:rsidR="00B96BFD" w:rsidRPr="006C24C7" w:rsidRDefault="00B96BFD" w:rsidP="00DB3FB7">
                              <w:pPr>
                                <w:rPr>
                                  <w:rFonts w:asciiTheme="majorHAnsi" w:hAnsiTheme="majorHAnsi" w:cstheme="minorHAnsi"/>
                                  <w:b/>
                                  <w:color w:val="000000"/>
                                  <w:sz w:val="20"/>
                                </w:rPr>
                              </w:pPr>
                            </w:p>
                            <w:p w14:paraId="654AB18E" w14:textId="77777777" w:rsidR="00B96BFD" w:rsidRPr="006C24C7" w:rsidRDefault="00B96BFD" w:rsidP="00DB3FB7">
                              <w:pPr>
                                <w:rPr>
                                  <w:rFonts w:asciiTheme="majorHAnsi" w:hAnsiTheme="majorHAnsi" w:cstheme="minorHAnsi"/>
                                  <w:b/>
                                  <w:color w:val="000000"/>
                                  <w:sz w:val="20"/>
                                </w:rPr>
                              </w:pPr>
                            </w:p>
                            <w:p w14:paraId="0346451B" w14:textId="0107943C" w:rsidR="00B96BFD" w:rsidRPr="006C24C7" w:rsidRDefault="00B96BFD" w:rsidP="00DB3FB7">
                              <w:pPr>
                                <w:rPr>
                                  <w:rFonts w:asciiTheme="majorHAnsi" w:hAnsiTheme="majorHAnsi" w:cstheme="minorHAnsi"/>
                                  <w:b/>
                                  <w:color w:val="000000"/>
                                  <w:sz w:val="20"/>
                                </w:rPr>
                              </w:pPr>
                              <w:r w:rsidRPr="006C24C7">
                                <w:rPr>
                                  <w:rFonts w:asciiTheme="majorHAnsi" w:hAnsiTheme="majorHAnsi" w:cstheme="minorHAnsi"/>
                                  <w:b/>
                                  <w:color w:val="000000"/>
                                  <w:sz w:val="20"/>
                                </w:rPr>
                                <w:t xml:space="preserve">More </w:t>
                              </w:r>
                              <w:r>
                                <w:rPr>
                                  <w:rFonts w:asciiTheme="majorHAnsi" w:hAnsiTheme="majorHAnsi" w:cstheme="minorHAnsi"/>
                                  <w:b/>
                                  <w:color w:val="000000"/>
                                  <w:sz w:val="20"/>
                                </w:rPr>
                                <w:t>successful and thriving</w:t>
                              </w:r>
                              <w:r w:rsidRPr="006C24C7">
                                <w:rPr>
                                  <w:rFonts w:asciiTheme="majorHAnsi" w:hAnsiTheme="majorHAnsi" w:cstheme="minorHAnsi"/>
                                  <w:b/>
                                  <w:color w:val="000000"/>
                                  <w:sz w:val="20"/>
                                </w:rPr>
                                <w:t xml:space="preserve"> communities</w:t>
                              </w:r>
                            </w:p>
                            <w:p w14:paraId="39D5D89A" w14:textId="77777777" w:rsidR="00B96BFD" w:rsidRPr="006C24C7" w:rsidRDefault="00B96BFD" w:rsidP="00297B4D">
                              <w:pPr>
                                <w:pStyle w:val="NormalWeb"/>
                                <w:spacing w:before="0" w:beforeAutospacing="0" w:after="0" w:afterAutospacing="0"/>
                                <w:rPr>
                                  <w:rFonts w:asciiTheme="majorHAnsi" w:hAnsiTheme="majorHAnsi" w:cstheme="minorHAnsi"/>
                                  <w:i/>
                                  <w:color w:val="000000"/>
                                  <w:sz w:val="22"/>
                                  <w:szCs w:val="22"/>
                                </w:rPr>
                              </w:pPr>
                            </w:p>
                            <w:p w14:paraId="5BE363D6" w14:textId="77777777" w:rsidR="00B96BFD" w:rsidRPr="006C24C7" w:rsidRDefault="00B96BFD" w:rsidP="00297B4D">
                              <w:pPr>
                                <w:pStyle w:val="NormalWeb"/>
                                <w:spacing w:before="0" w:beforeAutospacing="0" w:after="0" w:afterAutospacing="0"/>
                                <w:rPr>
                                  <w:rFonts w:asciiTheme="majorHAnsi" w:hAnsiTheme="majorHAnsi" w:cstheme="minorHAnsi"/>
                                  <w:i/>
                                  <w:color w:val="000000"/>
                                  <w:sz w:val="22"/>
                                  <w:szCs w:val="22"/>
                                </w:rPr>
                              </w:pPr>
                            </w:p>
                            <w:p w14:paraId="3D79FC0F" w14:textId="77777777" w:rsidR="00B96BFD" w:rsidRPr="006C24C7" w:rsidRDefault="00B96BFD" w:rsidP="00297B4D">
                              <w:pPr>
                                <w:pStyle w:val="NormalWeb"/>
                                <w:spacing w:before="0" w:beforeAutospacing="0" w:after="0" w:afterAutospacing="0"/>
                                <w:rPr>
                                  <w:rFonts w:asciiTheme="majorHAnsi" w:hAnsiTheme="majorHAnsi" w:cstheme="minorHAnsi"/>
                                  <w:color w:val="000000"/>
                                  <w:sz w:val="22"/>
                                </w:rPr>
                              </w:pPr>
                            </w:p>
                            <w:p w14:paraId="0BC793D5" w14:textId="77777777" w:rsidR="00B96BFD" w:rsidRPr="006C24C7" w:rsidRDefault="00B96BFD" w:rsidP="00297B4D">
                              <w:pPr>
                                <w:pStyle w:val="NormalWeb"/>
                                <w:spacing w:before="0" w:beforeAutospacing="0" w:after="0" w:afterAutospacing="0"/>
                                <w:rPr>
                                  <w:rFonts w:asciiTheme="majorHAnsi" w:hAnsiTheme="majorHAnsi" w:cstheme="minorHAnsi"/>
                                </w:rPr>
                              </w:pPr>
                              <w:r w:rsidRPr="006C24C7">
                                <w:rPr>
                                  <w:rFonts w:asciiTheme="majorHAnsi" w:hAnsiTheme="majorHAnsi" w:cstheme="minorHAnsi"/>
                                  <w:color w:val="000000"/>
                                  <w:sz w:val="28"/>
                                  <w:szCs w:val="28"/>
                                </w:rPr>
                                <w:t> </w:t>
                              </w:r>
                            </w:p>
                            <w:p w14:paraId="027F17B1" w14:textId="77777777" w:rsidR="00B96BFD" w:rsidRPr="006C24C7" w:rsidRDefault="00B96BFD" w:rsidP="00297B4D">
                              <w:pPr>
                                <w:pStyle w:val="NormalWeb"/>
                                <w:spacing w:before="0" w:beforeAutospacing="0" w:after="0" w:afterAutospacing="0" w:line="276" w:lineRule="auto"/>
                                <w:rPr>
                                  <w:rFonts w:asciiTheme="majorHAnsi" w:hAnsiTheme="majorHAnsi" w:cstheme="minorHAnsi"/>
                                </w:rPr>
                              </w:pPr>
                              <w:r w:rsidRPr="006C24C7">
                                <w:rPr>
                                  <w:rFonts w:asciiTheme="majorHAnsi" w:hAnsiTheme="majorHAnsi" w:cstheme="minorHAnsi"/>
                                  <w:sz w:val="28"/>
                                  <w:szCs w:val="28"/>
                                </w:rPr>
                                <w:t> </w:t>
                              </w:r>
                            </w:p>
                            <w:p w14:paraId="60BC9573" w14:textId="77777777" w:rsidR="00B96BFD" w:rsidRPr="006C24C7" w:rsidRDefault="00B96BFD" w:rsidP="00297B4D">
                              <w:pPr>
                                <w:pStyle w:val="NormalWeb"/>
                                <w:spacing w:before="0" w:beforeAutospacing="0" w:after="200" w:afterAutospacing="0" w:line="276" w:lineRule="auto"/>
                                <w:ind w:left="360"/>
                                <w:rPr>
                                  <w:rFonts w:asciiTheme="majorHAnsi" w:hAnsiTheme="majorHAnsi" w:cstheme="minorHAnsi"/>
                                </w:rPr>
                              </w:pPr>
                              <w:r w:rsidRPr="006C24C7">
                                <w:rPr>
                                  <w:rFonts w:asciiTheme="majorHAnsi" w:eastAsia="Calibri" w:hAnsiTheme="majorHAnsi" w:cstheme="minorHAnsi"/>
                                  <w:sz w:val="22"/>
                                  <w:szCs w:val="22"/>
                                </w:rPr>
                                <w:t> </w:t>
                              </w:r>
                            </w:p>
                          </w:txbxContent>
                        </wps:txbx>
                        <wps:bodyPr rot="0" vert="horz" wrap="square" lIns="91440" tIns="45720" rIns="91440" bIns="45720" anchor="ctr" anchorCtr="0" upright="1">
                          <a:noAutofit/>
                        </wps:bodyPr>
                      </wps:wsp>
                      <wps:wsp>
                        <wps:cNvPr id="300" name="Right Arrow 20"/>
                        <wps:cNvSpPr>
                          <a:spLocks noChangeArrowheads="1"/>
                        </wps:cNvSpPr>
                        <wps:spPr bwMode="auto">
                          <a:xfrm>
                            <a:off x="1871980" y="1867284"/>
                            <a:ext cx="160655" cy="292735"/>
                          </a:xfrm>
                          <a:prstGeom prst="rightArrow">
                            <a:avLst>
                              <a:gd name="adj1" fmla="val 50000"/>
                              <a:gd name="adj2" fmla="val 50000"/>
                            </a:avLst>
                          </a:prstGeom>
                          <a:solidFill>
                            <a:sysClr val="windowText" lastClr="000000">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01" name="Right Arrow 21"/>
                        <wps:cNvSpPr>
                          <a:spLocks noChangeArrowheads="1"/>
                        </wps:cNvSpPr>
                        <wps:spPr bwMode="auto">
                          <a:xfrm>
                            <a:off x="3918585" y="1867284"/>
                            <a:ext cx="152400" cy="293370"/>
                          </a:xfrm>
                          <a:prstGeom prst="rightArrow">
                            <a:avLst>
                              <a:gd name="adj1" fmla="val 50000"/>
                              <a:gd name="adj2" fmla="val 50000"/>
                            </a:avLst>
                          </a:prstGeom>
                          <a:solidFill>
                            <a:sysClr val="windowText" lastClr="000000">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7AF1824" w14:textId="77777777" w:rsidR="00B96BFD" w:rsidRDefault="00B96BFD" w:rsidP="00297B4D">
                              <w:pPr>
                                <w:rPr>
                                  <w:rFonts w:eastAsia="Times New Roman"/>
                                </w:rPr>
                              </w:pPr>
                            </w:p>
                          </w:txbxContent>
                        </wps:txbx>
                        <wps:bodyPr rot="0" vert="horz" wrap="square" lIns="91440" tIns="45720" rIns="91440" bIns="45720" anchor="ctr" anchorCtr="0" upright="1">
                          <a:noAutofit/>
                        </wps:bodyPr>
                      </wps:wsp>
                      <wps:wsp>
                        <wps:cNvPr id="302" name="Rectangle 18"/>
                        <wps:cNvSpPr>
                          <a:spLocks noChangeArrowheads="1"/>
                        </wps:cNvSpPr>
                        <wps:spPr bwMode="auto">
                          <a:xfrm>
                            <a:off x="2013848" y="3489960"/>
                            <a:ext cx="1871980" cy="631079"/>
                          </a:xfrm>
                          <a:prstGeom prst="rect">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14:paraId="3033AA25" w14:textId="77777777" w:rsidR="00B96BFD" w:rsidRDefault="00B96BFD" w:rsidP="00FE63EB">
                              <w:pPr>
                                <w:pStyle w:val="NormalWeb"/>
                                <w:spacing w:before="0" w:beforeAutospacing="0" w:after="0" w:afterAutospacing="0"/>
                                <w:jc w:val="center"/>
                                <w:rPr>
                                  <w:rFonts w:asciiTheme="minorHAnsi" w:hAnsiTheme="minorHAnsi" w:cstheme="minorHAnsi"/>
                                  <w:color w:val="FFFFFF"/>
                                  <w:sz w:val="28"/>
                                  <w:szCs w:val="28"/>
                                </w:rPr>
                              </w:pPr>
                              <w:r>
                                <w:rPr>
                                  <w:rFonts w:asciiTheme="minorHAnsi" w:hAnsiTheme="minorHAnsi" w:cstheme="minorHAnsi"/>
                                  <w:color w:val="FFFFFF"/>
                                  <w:sz w:val="28"/>
                                  <w:szCs w:val="28"/>
                                </w:rPr>
                                <w:t>Individuals/</w:t>
                              </w:r>
                            </w:p>
                            <w:p w14:paraId="189E64EC" w14:textId="49130A82" w:rsidR="00B96BFD" w:rsidRPr="00163D14" w:rsidRDefault="00B96BFD" w:rsidP="00FE63EB">
                              <w:pPr>
                                <w:pStyle w:val="NormalWeb"/>
                                <w:spacing w:before="0" w:beforeAutospacing="0" w:after="120" w:afterAutospacing="0"/>
                                <w:jc w:val="center"/>
                                <w:rPr>
                                  <w:rFonts w:asciiTheme="minorHAnsi" w:hAnsiTheme="minorHAnsi" w:cstheme="minorHAnsi"/>
                                  <w:sz w:val="28"/>
                                  <w:szCs w:val="28"/>
                                </w:rPr>
                              </w:pPr>
                              <w:r>
                                <w:rPr>
                                  <w:rFonts w:asciiTheme="minorHAnsi" w:hAnsiTheme="minorHAnsi" w:cstheme="minorHAnsi"/>
                                  <w:color w:val="FFFFFF"/>
                                  <w:sz w:val="28"/>
                                  <w:szCs w:val="28"/>
                                </w:rPr>
                                <w:t>Households</w:t>
                              </w:r>
                            </w:p>
                            <w:p w14:paraId="0F925DA5" w14:textId="77777777" w:rsidR="00B96BFD" w:rsidRDefault="00B96BFD" w:rsidP="00297B4D">
                              <w:pPr>
                                <w:pStyle w:val="NormalWeb"/>
                                <w:spacing w:before="0" w:beforeAutospacing="0" w:after="200" w:afterAutospacing="0" w:line="276" w:lineRule="auto"/>
                                <w:jc w:val="center"/>
                              </w:pPr>
                              <w:r>
                                <w:rPr>
                                  <w:rFonts w:eastAsia="Calibri"/>
                                  <w:sz w:val="22"/>
                                  <w:szCs w:val="22"/>
                                </w:rPr>
                                <w:t> </w:t>
                              </w:r>
                            </w:p>
                          </w:txbxContent>
                        </wps:txbx>
                        <wps:bodyPr rot="0" vert="horz" wrap="square" lIns="91440" tIns="45720" rIns="91440" bIns="45720" anchor="ctr" anchorCtr="0" upright="1">
                          <a:noAutofit/>
                        </wps:bodyPr>
                      </wps:wsp>
                      <wps:wsp>
                        <wps:cNvPr id="304" name="Rectangle 19"/>
                        <wps:cNvSpPr>
                          <a:spLocks noChangeArrowheads="1"/>
                        </wps:cNvSpPr>
                        <wps:spPr bwMode="auto">
                          <a:xfrm>
                            <a:off x="4065905" y="3510664"/>
                            <a:ext cx="1871980" cy="610870"/>
                          </a:xfrm>
                          <a:prstGeom prst="rect">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14:paraId="34011B51" w14:textId="24312EC3" w:rsidR="00B96BFD" w:rsidRPr="00163D14" w:rsidRDefault="00B96BFD" w:rsidP="00297B4D">
                              <w:pPr>
                                <w:pStyle w:val="NormalWeb"/>
                                <w:spacing w:before="240" w:beforeAutospacing="0" w:after="240" w:afterAutospacing="0"/>
                                <w:jc w:val="center"/>
                                <w:rPr>
                                  <w:rFonts w:asciiTheme="minorHAnsi" w:hAnsiTheme="minorHAnsi" w:cstheme="minorHAnsi"/>
                                  <w:sz w:val="28"/>
                                  <w:szCs w:val="28"/>
                                </w:rPr>
                              </w:pPr>
                              <w:r>
                                <w:rPr>
                                  <w:rFonts w:asciiTheme="minorHAnsi" w:hAnsiTheme="minorHAnsi" w:cstheme="minorHAnsi"/>
                                  <w:color w:val="FFFFFF"/>
                                  <w:sz w:val="28"/>
                                  <w:szCs w:val="28"/>
                                </w:rPr>
                                <w:t>Community/UK</w:t>
                              </w:r>
                            </w:p>
                            <w:p w14:paraId="2981C12D" w14:textId="77777777" w:rsidR="00B96BFD" w:rsidRDefault="00B96BFD" w:rsidP="00297B4D">
                              <w:pPr>
                                <w:pStyle w:val="NormalWeb"/>
                                <w:spacing w:before="0" w:beforeAutospacing="0" w:after="200" w:afterAutospacing="0" w:line="276" w:lineRule="auto"/>
                                <w:jc w:val="center"/>
                              </w:pPr>
                              <w:r>
                                <w:rPr>
                                  <w:rFonts w:eastAsia="Calibri"/>
                                  <w:sz w:val="22"/>
                                  <w:szCs w:val="22"/>
                                </w:rPr>
                                <w:t> </w:t>
                              </w:r>
                            </w:p>
                          </w:txbxContent>
                        </wps:txbx>
                        <wps:bodyPr rot="0" vert="horz" wrap="square" lIns="91440" tIns="45720" rIns="91440" bIns="45720" anchor="ctr" anchorCtr="0" upright="1">
                          <a:noAutofit/>
                        </wps:bodyPr>
                      </wps:wsp>
                    </wpc:wpc>
                  </a:graphicData>
                </a:graphic>
              </wp:inline>
            </w:drawing>
          </mc:Choice>
          <mc:Fallback xmlns:w15="http://schemas.microsoft.com/office/word/2012/wordml">
            <w:pict>
              <v:group w14:anchorId="7732A99A" id="Canvas 22" o:spid="_x0000_s1027" editas="canvas" style="width:470.35pt;height:324.7pt;mso-position-horizontal-relative:char;mso-position-vertical-relative:line" coordsize="59728,4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728;height:41236;visibility:visible;mso-wrap-style:square">
                  <v:fill o:detectmouseclick="t"/>
                  <v:path o:connecttype="none"/>
                </v:shape>
                <v:rect id="Rectangle 8" o:spid="_x0000_s1029" style="position:absolute;top:334;width:18719;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mCcUA&#10;AADcAAAADwAAAGRycy9kb3ducmV2LnhtbESPwW7CMBBE75X4B2uReitOKaogxUQBCmrDicAHrOJt&#10;EjVeW7EL4e9xpUo9jmbmjWaZDaYTF+p9a1nB8yQBQVxZ3XKt4HzaPc1B+ICssbNMCm7kIVuNHpaY&#10;anvlI13KUIsIYZ+igiYEl0rpq4YM+ol1xNH7sr3BEGVfS93jNcJNJ6dJ8ioNthwXGnS0aaj6Ln+M&#10;goN7Wfv8vN+Vn4v19tia4t0dCqUex0P+BiLQEP7Df+0PrWC6mMH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WYJxQAAANwAAAAPAAAAAAAAAAAAAAAAAJgCAABkcnMv&#10;ZG93bnJldi54bWxQSwUGAAAAAAQABAD1AAAAigMAAAAA&#10;" fillcolor="#4f81bd" stroked="f">
                  <v:textbox>
                    <w:txbxContent>
                      <w:p w14:paraId="48B30B0C" w14:textId="77777777" w:rsidR="00B96BFD" w:rsidRPr="00A5669A" w:rsidRDefault="00B96BFD" w:rsidP="00297B4D">
                        <w:pPr>
                          <w:spacing w:before="240" w:after="240"/>
                          <w:contextualSpacing/>
                          <w:jc w:val="center"/>
                          <w:rPr>
                            <w:rFonts w:eastAsia="Times New Roman" w:cstheme="minorHAnsi"/>
                            <w:b/>
                            <w:sz w:val="28"/>
                            <w:szCs w:val="28"/>
                          </w:rPr>
                        </w:pPr>
                        <w:r w:rsidRPr="00A5669A">
                          <w:rPr>
                            <w:rFonts w:eastAsia="+mn-ea" w:cstheme="minorHAnsi"/>
                            <w:b/>
                            <w:color w:val="FFFFFF"/>
                            <w:sz w:val="28"/>
                            <w:szCs w:val="28"/>
                          </w:rPr>
                          <w:t>Activities</w:t>
                        </w:r>
                      </w:p>
                      <w:p w14:paraId="17BB9E15" w14:textId="77777777" w:rsidR="00B96BFD" w:rsidRPr="00A5669A" w:rsidRDefault="00B96BFD" w:rsidP="00297B4D">
                        <w:pPr>
                          <w:jc w:val="center"/>
                          <w:rPr>
                            <w:b/>
                            <w:sz w:val="28"/>
                            <w:szCs w:val="28"/>
                          </w:rPr>
                        </w:pPr>
                      </w:p>
                    </w:txbxContent>
                  </v:textbox>
                </v:rect>
                <v:rect id="Rectangle 9" o:spid="_x0000_s1030" style="position:absolute;left:20466;top:334;width:18719;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DksUA&#10;AADcAAAADwAAAGRycy9kb3ducmV2LnhtbESPwW7CMBBE75X4B2uReitOqaggxUQBCmrDicAHrOJt&#10;EjVeW7EL4e9xpUo9jmbmjWaZDaYTF+p9a1nB8yQBQVxZ3XKt4HzaPc1B+ICssbNMCm7kIVuNHpaY&#10;anvlI13KUIsIYZ+igiYEl0rpq4YM+ol1xNH7sr3BEGVfS93jNcJNJ6dJ8ioNthwXGnS0aaj6Ln+M&#10;goN7Wfv8vN+Vn4v19tia4t0dCqUex0P+BiLQEP7Df+0PrWC6mMH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cOSxQAAANwAAAAPAAAAAAAAAAAAAAAAAJgCAABkcnMv&#10;ZG93bnJldi54bWxQSwUGAAAAAAQABAD1AAAAigMAAAAA&#10;" fillcolor="#4f81bd" stroked="f">
                  <v:textbox>
                    <w:txbxContent>
                      <w:p w14:paraId="550B9D4E" w14:textId="77777777" w:rsidR="00B96BFD" w:rsidRPr="00A5669A" w:rsidRDefault="00B96BFD" w:rsidP="00297B4D">
                        <w:pPr>
                          <w:pStyle w:val="NormalWeb"/>
                          <w:spacing w:before="240" w:beforeAutospacing="0" w:after="240" w:afterAutospacing="0"/>
                          <w:jc w:val="center"/>
                          <w:rPr>
                            <w:rFonts w:asciiTheme="minorHAnsi" w:hAnsiTheme="minorHAnsi" w:cstheme="minorHAnsi"/>
                            <w:b/>
                            <w:sz w:val="28"/>
                            <w:szCs w:val="28"/>
                          </w:rPr>
                        </w:pPr>
                        <w:r w:rsidRPr="00A5669A">
                          <w:rPr>
                            <w:rFonts w:asciiTheme="minorHAnsi" w:hAnsiTheme="minorHAnsi" w:cstheme="minorHAnsi"/>
                            <w:b/>
                            <w:color w:val="FFFFFF"/>
                            <w:sz w:val="28"/>
                            <w:szCs w:val="28"/>
                          </w:rPr>
                          <w:t>Outcomes</w:t>
                        </w:r>
                      </w:p>
                      <w:p w14:paraId="399E8A56" w14:textId="77777777" w:rsidR="00B96BFD" w:rsidRPr="00A5669A" w:rsidRDefault="00B96BFD" w:rsidP="00297B4D">
                        <w:pPr>
                          <w:pStyle w:val="NormalWeb"/>
                          <w:spacing w:before="0" w:beforeAutospacing="0" w:after="200" w:afterAutospacing="0" w:line="276" w:lineRule="auto"/>
                          <w:jc w:val="center"/>
                          <w:rPr>
                            <w:b/>
                            <w:sz w:val="28"/>
                            <w:szCs w:val="28"/>
                          </w:rPr>
                        </w:pPr>
                        <w:r w:rsidRPr="00A5669A">
                          <w:rPr>
                            <w:rFonts w:eastAsia="Calibri"/>
                            <w:b/>
                            <w:sz w:val="28"/>
                            <w:szCs w:val="28"/>
                          </w:rPr>
                          <w:t> </w:t>
                        </w:r>
                      </w:p>
                    </w:txbxContent>
                  </v:textbox>
                </v:rect>
                <v:rect id="Rectangle 11" o:spid="_x0000_s1031" style="position:absolute;left:40659;top:346;width:18719;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d5cMA&#10;AADcAAAADwAAAGRycy9kb3ducmV2LnhtbESP3YrCMBSE7xd8h3AE79Z0FUS7RvGfVa+sPsChOduW&#10;bU5CE7W+/UYQvBxm5htmOm9NLW7U+Mqygq9+AoI4t7riQsHlvP0cg/ABWWNtmRQ8yMN81vmYYqrt&#10;nU90y0IhIoR9igrKEFwqpc9LMuj71hFH79c2BkOUTSF1g/cIN7UcJMlIGqw4LpToaFVS/pddjYKj&#10;Gy794rLbZvvJcn2qzGHjjgelet128Q0iUBve4Vf7RysYTEbwPBOP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dd5cMAAADcAAAADwAAAAAAAAAAAAAAAACYAgAAZHJzL2Rv&#10;d25yZXYueG1sUEsFBgAAAAAEAAQA9QAAAIgDAAAAAA==&#10;" fillcolor="#4f81bd" stroked="f">
                  <v:textbox>
                    <w:txbxContent>
                      <w:p w14:paraId="011C851D" w14:textId="6F7532E3" w:rsidR="00B96BFD" w:rsidRPr="00A5669A" w:rsidRDefault="00B96BFD" w:rsidP="00297B4D">
                        <w:pPr>
                          <w:pStyle w:val="NormalWeb"/>
                          <w:spacing w:before="240" w:beforeAutospacing="0" w:after="240" w:afterAutospacing="0"/>
                          <w:jc w:val="center"/>
                          <w:rPr>
                            <w:rFonts w:asciiTheme="minorHAnsi" w:hAnsiTheme="minorHAnsi" w:cstheme="minorHAnsi"/>
                            <w:b/>
                            <w:sz w:val="28"/>
                            <w:szCs w:val="28"/>
                          </w:rPr>
                        </w:pPr>
                        <w:r>
                          <w:rPr>
                            <w:rFonts w:asciiTheme="minorHAnsi" w:hAnsiTheme="minorHAnsi" w:cstheme="minorHAnsi"/>
                            <w:b/>
                            <w:color w:val="FFFFFF"/>
                            <w:sz w:val="28"/>
                            <w:szCs w:val="28"/>
                          </w:rPr>
                          <w:t xml:space="preserve">Potential </w:t>
                        </w:r>
                        <w:r w:rsidRPr="00A5669A">
                          <w:rPr>
                            <w:rFonts w:asciiTheme="minorHAnsi" w:hAnsiTheme="minorHAnsi" w:cstheme="minorHAnsi"/>
                            <w:b/>
                            <w:color w:val="FFFFFF"/>
                            <w:sz w:val="28"/>
                            <w:szCs w:val="28"/>
                          </w:rPr>
                          <w:t>Impact</w:t>
                        </w:r>
                      </w:p>
                      <w:p w14:paraId="3E2B4B8E" w14:textId="77777777" w:rsidR="00B96BFD" w:rsidRPr="00A5669A" w:rsidRDefault="00B96BFD" w:rsidP="00297B4D">
                        <w:pPr>
                          <w:pStyle w:val="NormalWeb"/>
                          <w:spacing w:before="0" w:beforeAutospacing="0" w:after="200" w:afterAutospacing="0" w:line="276" w:lineRule="auto"/>
                          <w:jc w:val="center"/>
                          <w:rPr>
                            <w:b/>
                            <w:sz w:val="28"/>
                            <w:szCs w:val="28"/>
                          </w:rPr>
                        </w:pPr>
                        <w:r w:rsidRPr="00A5669A">
                          <w:rPr>
                            <w:rFonts w:eastAsia="Calibri"/>
                            <w:b/>
                            <w:sz w:val="28"/>
                            <w:szCs w:val="28"/>
                          </w:rPr>
                          <w:t> </w:t>
                        </w:r>
                      </w:p>
                    </w:txbxContent>
                  </v:textbox>
                </v:rect>
                <v:rect id="Rectangle 14" o:spid="_x0000_s1032" style="position:absolute;top:6804;width:18719;height:28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nc8gA&#10;AADcAAAADwAAAGRycy9kb3ducmV2LnhtbESPQWvCQBSE74X+h+UVeim6UWjV1FXEWuxBD0ah9PbI&#10;viYx2bchu02iv75bEHocZuYbZr7sTSVaalxhWcFoGIEgTq0uOFNwOr4PpiCcR9ZYWSYFF3KwXNzf&#10;zTHWtuMDtYnPRICwi1FB7n0dS+nSnAy6oa2Jg/dtG4M+yCaTusEuwE0lx1H0Ig0WHBZyrGmdU1om&#10;P0bB29c+Sa9tuTlvd+X2006i56duo9TjQ796BeGp9//hW/tDKxjPJvB3Jh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0mdzyAAAANwAAAAPAAAAAAAAAAAAAAAAAJgCAABk&#10;cnMvZG93bnJldi54bWxQSwUGAAAAAAQABAD1AAAAjQMAAAAA&#10;" fillcolor="#dbeef4" stroked="f">
                  <v:textbox>
                    <w:txbxContent>
                      <w:p w14:paraId="5E81AD01" w14:textId="77777777" w:rsidR="00B96BFD" w:rsidRPr="00297B4D" w:rsidRDefault="00B96BFD" w:rsidP="00297B4D">
                        <w:pPr>
                          <w:pStyle w:val="NormalWeb"/>
                          <w:spacing w:before="0" w:beforeAutospacing="0" w:after="0" w:afterAutospacing="0"/>
                          <w:rPr>
                            <w:rFonts w:asciiTheme="majorHAnsi" w:hAnsiTheme="majorHAnsi" w:cstheme="minorHAnsi"/>
                            <w:b/>
                            <w:color w:val="000000"/>
                          </w:rPr>
                        </w:pPr>
                      </w:p>
                      <w:p w14:paraId="2FD6D71B" w14:textId="77777777" w:rsidR="00B96BFD" w:rsidRPr="00297B4D" w:rsidRDefault="00B96BFD" w:rsidP="00297B4D">
                        <w:pPr>
                          <w:pStyle w:val="NormalWeb"/>
                          <w:spacing w:before="0" w:beforeAutospacing="0" w:after="0" w:afterAutospacing="0"/>
                          <w:rPr>
                            <w:rFonts w:asciiTheme="majorHAnsi" w:hAnsiTheme="majorHAnsi" w:cstheme="minorHAnsi"/>
                            <w:b/>
                            <w:color w:val="000000"/>
                          </w:rPr>
                        </w:pPr>
                      </w:p>
                      <w:p w14:paraId="482D8CA3" w14:textId="42C684CA" w:rsidR="00B96BFD" w:rsidRPr="00297B4D" w:rsidRDefault="00B96BFD" w:rsidP="00297B4D">
                        <w:pPr>
                          <w:pStyle w:val="NormalWeb"/>
                          <w:spacing w:before="0" w:beforeAutospacing="0" w:after="0" w:afterAutospacing="0"/>
                          <w:rPr>
                            <w:rFonts w:asciiTheme="majorHAnsi" w:hAnsiTheme="majorHAnsi" w:cstheme="minorHAnsi"/>
                            <w:b/>
                            <w:color w:val="000000"/>
                          </w:rPr>
                        </w:pPr>
                        <w:r w:rsidRPr="00297B4D">
                          <w:rPr>
                            <w:rFonts w:asciiTheme="majorHAnsi" w:hAnsiTheme="majorHAnsi" w:cstheme="minorHAnsi"/>
                            <w:b/>
                            <w:color w:val="000000"/>
                          </w:rPr>
                          <w:t>Raise capital</w:t>
                        </w:r>
                      </w:p>
                      <w:p w14:paraId="167933D7" w14:textId="77777777" w:rsidR="00B96BFD" w:rsidRPr="00297B4D" w:rsidRDefault="00B96BFD" w:rsidP="00297B4D">
                        <w:pPr>
                          <w:pStyle w:val="NormalWeb"/>
                          <w:spacing w:before="0" w:beforeAutospacing="0" w:after="0" w:afterAutospacing="0"/>
                          <w:rPr>
                            <w:rFonts w:asciiTheme="majorHAnsi" w:hAnsiTheme="majorHAnsi" w:cstheme="minorHAnsi"/>
                            <w:b/>
                            <w:color w:val="000000"/>
                          </w:rPr>
                        </w:pPr>
                      </w:p>
                      <w:p w14:paraId="5C3E3C02" w14:textId="355F0DFB" w:rsidR="00B96BFD" w:rsidRPr="00297B4D" w:rsidRDefault="00B96BFD" w:rsidP="00297B4D">
                        <w:pPr>
                          <w:pStyle w:val="NormalWeb"/>
                          <w:rPr>
                            <w:rFonts w:asciiTheme="majorHAnsi" w:hAnsiTheme="majorHAnsi" w:cstheme="minorHAnsi"/>
                            <w:b/>
                            <w:color w:val="000000"/>
                          </w:rPr>
                        </w:pPr>
                        <w:r w:rsidRPr="00297B4D">
                          <w:rPr>
                            <w:rFonts w:asciiTheme="majorHAnsi" w:hAnsiTheme="majorHAnsi" w:cstheme="minorHAnsi"/>
                            <w:b/>
                            <w:color w:val="000000"/>
                          </w:rPr>
                          <w:t>Funding of new affordable housing and purchase of existing stock to release capital for additional housing</w:t>
                        </w:r>
                      </w:p>
                      <w:p w14:paraId="1495DDC0" w14:textId="5B4E496D" w:rsidR="00B96BFD" w:rsidRPr="00297B4D" w:rsidRDefault="00B96BFD" w:rsidP="00297B4D">
                        <w:pPr>
                          <w:pStyle w:val="NormalWeb"/>
                          <w:rPr>
                            <w:rFonts w:ascii="Calibri" w:hAnsi="Calibri" w:cstheme="minorHAnsi"/>
                            <w:b/>
                            <w:color w:val="000000"/>
                          </w:rPr>
                        </w:pPr>
                        <w:r>
                          <w:rPr>
                            <w:rFonts w:ascii="Calibri" w:hAnsi="Calibri" w:cstheme="minorHAnsi"/>
                            <w:b/>
                            <w:color w:val="000000"/>
                          </w:rPr>
                          <w:t xml:space="preserve">Build relations with </w:t>
                        </w:r>
                        <w:r w:rsidRPr="00297B4D">
                          <w:rPr>
                            <w:rFonts w:ascii="Calibri" w:hAnsi="Calibri" w:cstheme="minorHAnsi"/>
                            <w:b/>
                            <w:color w:val="000000"/>
                          </w:rPr>
                          <w:t xml:space="preserve">housing providers </w:t>
                        </w:r>
                        <w:r>
                          <w:rPr>
                            <w:rFonts w:ascii="Calibri" w:hAnsi="Calibri" w:cstheme="minorHAnsi"/>
                            <w:b/>
                            <w:color w:val="000000"/>
                          </w:rPr>
                          <w:t>and leverage networks with service providers to help maximize social outcomes beyond housing</w:t>
                        </w:r>
                      </w:p>
                      <w:p w14:paraId="1DB8B772" w14:textId="3BD101C8" w:rsidR="00B96BFD" w:rsidRPr="00297B4D" w:rsidRDefault="00B96BFD" w:rsidP="00297B4D">
                        <w:pPr>
                          <w:pStyle w:val="NormalWeb"/>
                          <w:spacing w:before="0" w:beforeAutospacing="0" w:after="0" w:afterAutospacing="0"/>
                          <w:rPr>
                            <w:rFonts w:asciiTheme="majorHAnsi" w:hAnsiTheme="majorHAnsi" w:cstheme="minorHAnsi"/>
                            <w:b/>
                            <w:color w:val="000000"/>
                            <w:sz w:val="22"/>
                            <w:szCs w:val="22"/>
                          </w:rPr>
                        </w:pPr>
                      </w:p>
                      <w:p w14:paraId="52624E9B" w14:textId="77777777" w:rsidR="00B96BFD" w:rsidRPr="00297B4D" w:rsidRDefault="00B96BFD" w:rsidP="00297B4D">
                        <w:pPr>
                          <w:pStyle w:val="NormalWeb"/>
                          <w:spacing w:before="0" w:beforeAutospacing="0" w:after="0" w:afterAutospacing="0"/>
                          <w:rPr>
                            <w:rFonts w:asciiTheme="majorHAnsi" w:hAnsiTheme="majorHAnsi" w:cstheme="minorHAnsi"/>
                            <w:b/>
                            <w:color w:val="000000"/>
                            <w:sz w:val="22"/>
                            <w:szCs w:val="22"/>
                          </w:rPr>
                        </w:pPr>
                      </w:p>
                      <w:p w14:paraId="458C5541" w14:textId="77777777" w:rsidR="00B96BFD" w:rsidRPr="00297B4D" w:rsidRDefault="00B96BFD" w:rsidP="00297B4D">
                        <w:pPr>
                          <w:pStyle w:val="NormalWeb"/>
                          <w:spacing w:before="0" w:beforeAutospacing="0" w:after="0" w:afterAutospacing="0"/>
                          <w:rPr>
                            <w:rFonts w:asciiTheme="majorHAnsi" w:hAnsiTheme="majorHAnsi" w:cstheme="minorHAnsi"/>
                            <w:b/>
                            <w:color w:val="000000"/>
                            <w:sz w:val="22"/>
                            <w:szCs w:val="22"/>
                          </w:rPr>
                        </w:pPr>
                      </w:p>
                      <w:p w14:paraId="65486330" w14:textId="77777777" w:rsidR="00B96BFD" w:rsidRPr="00297B4D" w:rsidRDefault="00B96BFD" w:rsidP="00297B4D">
                        <w:pPr>
                          <w:pStyle w:val="ListParagraph"/>
                          <w:ind w:left="113"/>
                          <w:rPr>
                            <w:rFonts w:asciiTheme="majorHAnsi" w:eastAsia="+mn-ea" w:hAnsiTheme="majorHAnsi" w:cs="+mn-cs"/>
                            <w:color w:val="000000"/>
                            <w:sz w:val="22"/>
                            <w:szCs w:val="22"/>
                          </w:rPr>
                        </w:pPr>
                      </w:p>
                      <w:p w14:paraId="25121E9A" w14:textId="77777777" w:rsidR="00B96BFD" w:rsidRPr="00297B4D" w:rsidRDefault="00B96BFD" w:rsidP="00297B4D">
                        <w:pPr>
                          <w:pStyle w:val="ListParagraph"/>
                          <w:ind w:left="113"/>
                          <w:rPr>
                            <w:rFonts w:asciiTheme="majorHAnsi" w:eastAsia="+mn-ea" w:hAnsiTheme="majorHAnsi" w:cs="+mn-cs"/>
                            <w:color w:val="000000"/>
                            <w:sz w:val="22"/>
                            <w:szCs w:val="22"/>
                          </w:rPr>
                        </w:pPr>
                      </w:p>
                      <w:p w14:paraId="432CBE94" w14:textId="77777777" w:rsidR="00B96BFD" w:rsidRPr="00297B4D" w:rsidRDefault="00B96BFD" w:rsidP="00297B4D">
                        <w:pPr>
                          <w:pStyle w:val="ListParagraph"/>
                          <w:ind w:left="113"/>
                          <w:rPr>
                            <w:rFonts w:asciiTheme="majorHAnsi" w:eastAsia="Times New Roman" w:hAnsiTheme="majorHAnsi"/>
                            <w:sz w:val="22"/>
                            <w:szCs w:val="22"/>
                          </w:rPr>
                        </w:pPr>
                      </w:p>
                      <w:p w14:paraId="26981C4B" w14:textId="77777777" w:rsidR="00B96BFD" w:rsidRPr="00297B4D" w:rsidRDefault="00B96BFD" w:rsidP="00297B4D">
                        <w:pPr>
                          <w:contextualSpacing/>
                          <w:rPr>
                            <w:rFonts w:asciiTheme="majorHAnsi" w:eastAsia="+mn-ea" w:hAnsiTheme="majorHAnsi" w:cs="+mn-cs"/>
                            <w:color w:val="000000"/>
                            <w:sz w:val="28"/>
                            <w:szCs w:val="28"/>
                          </w:rPr>
                        </w:pPr>
                      </w:p>
                      <w:p w14:paraId="34822BA2" w14:textId="77777777" w:rsidR="00B96BFD" w:rsidRPr="00297B4D" w:rsidRDefault="00B96BFD" w:rsidP="00297B4D">
                        <w:pPr>
                          <w:rPr>
                            <w:rFonts w:asciiTheme="majorHAnsi" w:eastAsia="Times New Roman" w:hAnsiTheme="majorHAnsi"/>
                            <w:sz w:val="28"/>
                          </w:rPr>
                        </w:pPr>
                      </w:p>
                      <w:p w14:paraId="00D0BD26" w14:textId="77777777" w:rsidR="00B96BFD" w:rsidRPr="00297B4D" w:rsidRDefault="00B96BFD" w:rsidP="00297B4D">
                        <w:pPr>
                          <w:pStyle w:val="ListParagraph"/>
                          <w:ind w:left="360"/>
                          <w:rPr>
                            <w:rFonts w:asciiTheme="majorHAnsi" w:hAnsiTheme="majorHAnsi"/>
                          </w:rPr>
                        </w:pPr>
                      </w:p>
                    </w:txbxContent>
                  </v:textbox>
                </v:rect>
                <v:rect id="Rectangle 15" o:spid="_x0000_s1033" style="position:absolute;left:20370;top:6804;width:18720;height:28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zAcUA&#10;AADcAAAADwAAAGRycy9kb3ducmV2LnhtbERPTWvCQBC9C/6HZQQvUjcVtG3qKlIterCHpoXS25Cd&#10;JjHZ2ZDdJtFf7x4Ej4/3vVz3phItNa6wrOBxGoEgTq0uOFPw/fX+8AzCeWSNlWVScCYH69VwsMRY&#10;244/qU18JkIIuxgV5N7XsZQuzcmgm9qaOHB/tjHoA2wyqRvsQrip5CyKFtJgwaEhx5reckrL5N8o&#10;2P5+JOmlLXen/bHc/9inaD7pdkqNR/3mFYSn3t/FN/dBK5i9hLXh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fMBxQAAANwAAAAPAAAAAAAAAAAAAAAAAJgCAABkcnMv&#10;ZG93bnJldi54bWxQSwUGAAAAAAQABAD1AAAAigMAAAAA&#10;" fillcolor="#dbeef4" stroked="f">
                  <v:textbox>
                    <w:txbxContent>
                      <w:p w14:paraId="2977BBA9" w14:textId="5790A81A" w:rsidR="00B96BFD" w:rsidRPr="00DB3FB7" w:rsidRDefault="00B96BFD" w:rsidP="00DB3FB7">
                        <w:pPr>
                          <w:pStyle w:val="NormalWeb"/>
                          <w:spacing w:before="0" w:beforeAutospacing="0" w:after="0" w:afterAutospacing="0"/>
                          <w:rPr>
                            <w:rFonts w:ascii="Calibri" w:hAnsi="Calibri" w:cstheme="minorHAnsi"/>
                            <w:b/>
                            <w:color w:val="000000"/>
                          </w:rPr>
                        </w:pPr>
                        <w:r w:rsidRPr="00DB3FB7">
                          <w:rPr>
                            <w:rFonts w:ascii="Calibri" w:hAnsi="Calibri" w:cstheme="minorHAnsi"/>
                            <w:b/>
                            <w:bCs/>
                            <w:color w:val="000000"/>
                          </w:rPr>
                          <w:t>P</w:t>
                        </w:r>
                        <w:r>
                          <w:rPr>
                            <w:rFonts w:ascii="Calibri" w:hAnsi="Calibri" w:cstheme="minorHAnsi"/>
                            <w:b/>
                            <w:bCs/>
                            <w:color w:val="000000"/>
                          </w:rPr>
                          <w:t>rimary</w:t>
                        </w:r>
                        <w:r w:rsidRPr="00DB3FB7">
                          <w:rPr>
                            <w:rFonts w:ascii="Calibri" w:hAnsi="Calibri" w:cstheme="minorHAnsi"/>
                            <w:b/>
                            <w:bCs/>
                            <w:color w:val="000000"/>
                          </w:rPr>
                          <w:t>: Improved supply of good quality affordable housing and accommodation</w:t>
                        </w:r>
                      </w:p>
                      <w:p w14:paraId="65FE0691" w14:textId="716703F4" w:rsidR="00B96BFD" w:rsidRPr="00DB3FB7" w:rsidRDefault="00B96BFD" w:rsidP="00DB3FB7">
                        <w:pPr>
                          <w:pStyle w:val="NormalWeb"/>
                          <w:spacing w:before="0" w:beforeAutospacing="0" w:after="0" w:afterAutospacing="0"/>
                          <w:rPr>
                            <w:rFonts w:ascii="Calibri" w:hAnsi="Calibri" w:cstheme="minorHAnsi"/>
                            <w:color w:val="000000"/>
                          </w:rPr>
                        </w:pPr>
                        <w:r w:rsidRPr="00DB3FB7">
                          <w:rPr>
                            <w:rFonts w:ascii="Calibri" w:hAnsi="Calibri" w:cstheme="minorHAnsi"/>
                            <w:color w:val="000000"/>
                          </w:rPr>
                          <w:t># affordable housing units built</w:t>
                        </w:r>
                      </w:p>
                      <w:p w14:paraId="5D4EC61C" w14:textId="77777777" w:rsidR="00B96BFD" w:rsidRPr="00DB3FB7" w:rsidRDefault="00B96BFD" w:rsidP="00DB3FB7">
                        <w:pPr>
                          <w:pStyle w:val="NormalWeb"/>
                          <w:spacing w:before="0" w:beforeAutospacing="0" w:after="0" w:afterAutospacing="0"/>
                          <w:rPr>
                            <w:rFonts w:ascii="Calibri" w:hAnsi="Calibri" w:cstheme="minorHAnsi"/>
                            <w:color w:val="000000"/>
                          </w:rPr>
                        </w:pPr>
                        <w:r w:rsidRPr="00DB3FB7">
                          <w:rPr>
                            <w:rFonts w:ascii="Calibri" w:hAnsi="Calibri" w:cstheme="minorHAnsi"/>
                            <w:color w:val="000000"/>
                          </w:rPr>
                          <w:t># individuals housed</w:t>
                        </w:r>
                      </w:p>
                      <w:p w14:paraId="32130D6B" w14:textId="7528CFF8" w:rsidR="00B96BFD" w:rsidRPr="00DB3FB7" w:rsidRDefault="00B96BFD" w:rsidP="00DB3FB7">
                        <w:pPr>
                          <w:pStyle w:val="NormalWeb"/>
                          <w:spacing w:before="0" w:beforeAutospacing="0" w:after="0" w:afterAutospacing="0"/>
                          <w:rPr>
                            <w:rFonts w:ascii="Calibri" w:hAnsi="Calibri" w:cstheme="minorHAnsi"/>
                            <w:color w:val="000000"/>
                          </w:rPr>
                        </w:pPr>
                        <w:r>
                          <w:rPr>
                            <w:rFonts w:ascii="Calibri" w:hAnsi="Calibri" w:cstheme="minorHAnsi"/>
                            <w:color w:val="000000"/>
                          </w:rPr>
                          <w:t>Affordable</w:t>
                        </w:r>
                        <w:r w:rsidRPr="00DB3FB7">
                          <w:rPr>
                            <w:rFonts w:ascii="Calibri" w:hAnsi="Calibri" w:cstheme="minorHAnsi"/>
                            <w:color w:val="000000"/>
                          </w:rPr>
                          <w:t xml:space="preserve"> rent</w:t>
                        </w:r>
                        <w:r>
                          <w:rPr>
                            <w:rFonts w:ascii="Calibri" w:hAnsi="Calibri" w:cstheme="minorHAnsi"/>
                            <w:color w:val="000000"/>
                          </w:rPr>
                          <w:t xml:space="preserve"> (% market rent)</w:t>
                        </w:r>
                      </w:p>
                      <w:p w14:paraId="1FF69545" w14:textId="60D5C466" w:rsidR="00B96BFD" w:rsidRDefault="00B96BFD" w:rsidP="00DB3FB7">
                        <w:pPr>
                          <w:pStyle w:val="NormalWeb"/>
                          <w:spacing w:before="0" w:beforeAutospacing="0" w:after="0" w:afterAutospacing="0"/>
                          <w:rPr>
                            <w:rFonts w:ascii="Calibri" w:hAnsi="Calibri" w:cstheme="minorHAnsi"/>
                            <w:color w:val="000000"/>
                          </w:rPr>
                        </w:pPr>
                        <w:r>
                          <w:rPr>
                            <w:rFonts w:ascii="Calibri" w:hAnsi="Calibri" w:cstheme="minorHAnsi"/>
                            <w:color w:val="000000"/>
                          </w:rPr>
                          <w:t xml:space="preserve">% homes meeting </w:t>
                        </w:r>
                        <w:r w:rsidRPr="00DB3FB7">
                          <w:rPr>
                            <w:rFonts w:ascii="Calibri" w:hAnsi="Calibri" w:cstheme="minorHAnsi"/>
                            <w:color w:val="000000"/>
                          </w:rPr>
                          <w:t>Decent Homes Standard</w:t>
                        </w:r>
                        <w:r>
                          <w:rPr>
                            <w:rFonts w:ascii="Calibri" w:hAnsi="Calibri" w:cstheme="minorHAnsi"/>
                            <w:color w:val="000000"/>
                          </w:rPr>
                          <w:t xml:space="preserve"> (target = 100%)</w:t>
                        </w:r>
                      </w:p>
                      <w:p w14:paraId="638DDE83" w14:textId="77777777" w:rsidR="00B96BFD" w:rsidRDefault="00B96BFD" w:rsidP="00DB3FB7">
                        <w:pPr>
                          <w:pStyle w:val="NormalWeb"/>
                          <w:spacing w:before="0" w:beforeAutospacing="0" w:after="0" w:afterAutospacing="0"/>
                          <w:rPr>
                            <w:rFonts w:ascii="Calibri" w:hAnsi="Calibri" w:cstheme="minorHAnsi"/>
                            <w:color w:val="000000"/>
                          </w:rPr>
                        </w:pPr>
                      </w:p>
                      <w:p w14:paraId="60121C93" w14:textId="77777777" w:rsidR="00B96BFD" w:rsidRDefault="00B96BFD" w:rsidP="00DB3FB7">
                        <w:pPr>
                          <w:pStyle w:val="NormalWeb"/>
                          <w:spacing w:before="0" w:beforeAutospacing="0" w:after="0" w:afterAutospacing="0"/>
                          <w:rPr>
                            <w:rFonts w:ascii="Calibri" w:hAnsi="Calibri" w:cstheme="minorHAnsi"/>
                            <w:b/>
                            <w:color w:val="000000"/>
                          </w:rPr>
                        </w:pPr>
                        <w:r w:rsidRPr="00DB3FB7">
                          <w:rPr>
                            <w:rFonts w:ascii="Calibri" w:hAnsi="Calibri" w:cstheme="minorHAnsi"/>
                            <w:b/>
                            <w:color w:val="000000"/>
                          </w:rPr>
                          <w:t>Secondary (depending on nature of the project)</w:t>
                        </w:r>
                      </w:p>
                      <w:p w14:paraId="0544AD83" w14:textId="02A17D2B" w:rsidR="00B96BFD" w:rsidRPr="00DB3FB7" w:rsidRDefault="00B96BFD" w:rsidP="00DB3FB7">
                        <w:pPr>
                          <w:pStyle w:val="NormalWeb"/>
                          <w:spacing w:before="0" w:beforeAutospacing="0" w:after="0" w:afterAutospacing="0"/>
                          <w:rPr>
                            <w:rFonts w:ascii="Calibri" w:hAnsi="Calibri" w:cstheme="minorHAnsi"/>
                            <w:b/>
                            <w:color w:val="000000"/>
                          </w:rPr>
                        </w:pPr>
                        <w:r w:rsidRPr="00DB3FB7">
                          <w:rPr>
                            <w:rFonts w:ascii="Calibri" w:hAnsi="Calibri" w:cstheme="minorHAnsi"/>
                            <w:color w:val="000000"/>
                          </w:rPr>
                          <w:t xml:space="preserve"># </w:t>
                        </w:r>
                        <w:r>
                          <w:rPr>
                            <w:rFonts w:ascii="Calibri" w:hAnsi="Calibri" w:cstheme="minorHAnsi"/>
                            <w:color w:val="000000"/>
                          </w:rPr>
                          <w:t>c</w:t>
                        </w:r>
                        <w:r w:rsidRPr="00DB3FB7">
                          <w:rPr>
                            <w:rFonts w:ascii="Calibri" w:hAnsi="Calibri" w:cstheme="minorHAnsi"/>
                            <w:color w:val="000000"/>
                          </w:rPr>
                          <w:t xml:space="preserve">onstruction jobs created Improved community environment, improved education outcomes, </w:t>
                        </w:r>
                        <w:r>
                          <w:rPr>
                            <w:rFonts w:ascii="Calibri" w:hAnsi="Calibri" w:cstheme="minorHAnsi"/>
                            <w:color w:val="000000"/>
                          </w:rPr>
                          <w:t xml:space="preserve">health </w:t>
                        </w:r>
                        <w:r w:rsidRPr="00DB3FB7">
                          <w:rPr>
                            <w:rFonts w:ascii="Calibri" w:hAnsi="Calibri" w:cstheme="minorHAnsi"/>
                            <w:color w:val="000000"/>
                          </w:rPr>
                          <w:t>improvements</w:t>
                        </w:r>
                        <w:r>
                          <w:rPr>
                            <w:rFonts w:ascii="Calibri" w:hAnsi="Calibri" w:cstheme="minorHAnsi"/>
                            <w:color w:val="000000"/>
                          </w:rPr>
                          <w:t xml:space="preserve">, improved skills and employment </w:t>
                        </w:r>
                        <w:r w:rsidRPr="00DB3FB7">
                          <w:rPr>
                            <w:rFonts w:ascii="Calibri" w:hAnsi="Calibri" w:cstheme="minorHAnsi"/>
                            <w:color w:val="000000"/>
                          </w:rPr>
                          <w:t xml:space="preserve">opportunities </w:t>
                        </w:r>
                      </w:p>
                      <w:p w14:paraId="56A47E41" w14:textId="77777777" w:rsidR="00B96BFD" w:rsidRDefault="00B96BFD" w:rsidP="00DB3FB7">
                        <w:pPr>
                          <w:pStyle w:val="NormalWeb"/>
                          <w:spacing w:before="0" w:beforeAutospacing="0" w:after="0" w:afterAutospacing="0"/>
                          <w:rPr>
                            <w:rFonts w:ascii="Calibri" w:hAnsi="Calibri" w:cstheme="minorHAnsi"/>
                            <w:color w:val="000000"/>
                          </w:rPr>
                        </w:pPr>
                      </w:p>
                      <w:p w14:paraId="549E2519" w14:textId="77777777" w:rsidR="00B96BFD" w:rsidRDefault="00B96BFD" w:rsidP="00DB3FB7">
                        <w:pPr>
                          <w:pStyle w:val="NormalWeb"/>
                          <w:spacing w:before="0" w:beforeAutospacing="0" w:after="0" w:afterAutospacing="0"/>
                          <w:rPr>
                            <w:rFonts w:ascii="Calibri" w:hAnsi="Calibri" w:cstheme="minorHAnsi"/>
                            <w:color w:val="000000"/>
                          </w:rPr>
                        </w:pPr>
                      </w:p>
                      <w:p w14:paraId="5202244C" w14:textId="77777777" w:rsidR="00B96BFD" w:rsidRDefault="00B96BFD" w:rsidP="00DB3FB7">
                        <w:pPr>
                          <w:pStyle w:val="NormalWeb"/>
                          <w:spacing w:before="0" w:beforeAutospacing="0" w:after="0" w:afterAutospacing="0"/>
                          <w:rPr>
                            <w:rFonts w:ascii="Calibri" w:hAnsi="Calibri" w:cstheme="minorHAnsi"/>
                            <w:color w:val="000000"/>
                          </w:rPr>
                        </w:pPr>
                      </w:p>
                      <w:p w14:paraId="373746E2" w14:textId="77777777" w:rsidR="00B96BFD" w:rsidRDefault="00B96BFD" w:rsidP="00DB3FB7">
                        <w:pPr>
                          <w:pStyle w:val="NormalWeb"/>
                          <w:spacing w:before="0" w:beforeAutospacing="0" w:after="0" w:afterAutospacing="0"/>
                          <w:rPr>
                            <w:rFonts w:ascii="Calibri" w:hAnsi="Calibri" w:cstheme="minorHAnsi"/>
                            <w:color w:val="000000"/>
                          </w:rPr>
                        </w:pPr>
                      </w:p>
                      <w:p w14:paraId="5EA72CAF" w14:textId="77777777" w:rsidR="00B96BFD" w:rsidRPr="00DB3FB7" w:rsidRDefault="00B96BFD" w:rsidP="00DB3FB7">
                        <w:pPr>
                          <w:pStyle w:val="NormalWeb"/>
                          <w:spacing w:before="0" w:beforeAutospacing="0" w:after="0" w:afterAutospacing="0"/>
                          <w:rPr>
                            <w:rFonts w:ascii="Calibri" w:hAnsi="Calibri" w:cstheme="minorHAnsi"/>
                            <w:color w:val="000000"/>
                          </w:rPr>
                        </w:pPr>
                      </w:p>
                      <w:p w14:paraId="51C931E9" w14:textId="7B17F90C" w:rsidR="00B96BFD" w:rsidRPr="00DB3FB7" w:rsidRDefault="00B96BFD" w:rsidP="00DB3FB7">
                        <w:pPr>
                          <w:pStyle w:val="NormalWeb"/>
                          <w:spacing w:before="0" w:beforeAutospacing="0" w:after="0" w:afterAutospacing="0"/>
                          <w:rPr>
                            <w:rFonts w:ascii="Calibri" w:hAnsi="Calibri" w:cstheme="minorHAnsi"/>
                            <w:color w:val="000000"/>
                          </w:rPr>
                        </w:pPr>
                      </w:p>
                      <w:p w14:paraId="6BF5AB90" w14:textId="10F00410" w:rsidR="00B96BFD" w:rsidRPr="00A5669A" w:rsidRDefault="00B96BFD" w:rsidP="00297B4D">
                        <w:pPr>
                          <w:pStyle w:val="NormalWeb"/>
                          <w:spacing w:before="0" w:beforeAutospacing="0" w:after="0" w:afterAutospacing="0"/>
                          <w:rPr>
                            <w:rFonts w:asciiTheme="minorHAnsi" w:hAnsiTheme="minorHAnsi" w:cstheme="minorHAnsi"/>
                            <w:b/>
                            <w:color w:val="000000"/>
                          </w:rPr>
                        </w:pPr>
                      </w:p>
                      <w:p w14:paraId="4AC3A6A0" w14:textId="77777777" w:rsidR="00B96BFD" w:rsidRPr="00752EEF" w:rsidRDefault="00B96BFD" w:rsidP="00297B4D">
                        <w:pPr>
                          <w:pStyle w:val="NormalWeb"/>
                          <w:spacing w:before="0" w:beforeAutospacing="0" w:after="0" w:afterAutospacing="0"/>
                          <w:rPr>
                            <w:rFonts w:asciiTheme="minorHAnsi" w:hAnsiTheme="minorHAnsi" w:cstheme="minorHAnsi"/>
                            <w:b/>
                            <w:color w:val="000000"/>
                          </w:rPr>
                        </w:pPr>
                      </w:p>
                      <w:p w14:paraId="20D21007" w14:textId="5651B05C" w:rsidR="00B96BFD" w:rsidRPr="00EE5FB4" w:rsidRDefault="00B96BFD" w:rsidP="00297B4D">
                        <w:pPr>
                          <w:pStyle w:val="NormalWeb"/>
                          <w:spacing w:before="0" w:beforeAutospacing="0" w:after="200" w:afterAutospacing="0" w:line="276" w:lineRule="auto"/>
                          <w:ind w:left="360"/>
                          <w:rPr>
                            <w:rFonts w:asciiTheme="minorHAnsi" w:hAnsiTheme="minorHAnsi" w:cstheme="minorHAnsi"/>
                          </w:rPr>
                        </w:pPr>
                      </w:p>
                    </w:txbxContent>
                  </v:textbox>
                </v:rect>
                <v:rect id="Rectangle 16" o:spid="_x0000_s1034" style="position:absolute;left:40659;top:6804;width:18719;height:28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WmsgA&#10;AADcAAAADwAAAGRycy9kb3ducmV2LnhtbESPQWvCQBSE7wX/w/IKXopuFFpr6iqiFj3oobFQentk&#10;X5OY7NuQXZPUX98tFHocZuYbZrHqTSVaalxhWcFkHIEgTq0uOFPwfn4dPYNwHlljZZkUfJOD1XJw&#10;t8BY247fqE18JgKEXYwKcu/rWEqX5mTQjW1NHLwv2xj0QTaZ1A12AW4qOY2iJ2mw4LCQY02bnNIy&#10;uRoF289Tkt7acnfZH8v9h51Fjw/dTqnhfb9+AeGp9//hv/ZBK5jO5/B7Jh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AVaayAAAANwAAAAPAAAAAAAAAAAAAAAAAJgCAABk&#10;cnMvZG93bnJldi54bWxQSwUGAAAAAAQABAD1AAAAjQMAAAAA&#10;" fillcolor="#dbeef4" stroked="f">
                  <v:textbox>
                    <w:txbxContent>
                      <w:p w14:paraId="7D8A74F1" w14:textId="77777777" w:rsidR="00B96BFD" w:rsidRPr="006C24C7" w:rsidRDefault="00B96BFD" w:rsidP="00DB3FB7">
                        <w:pPr>
                          <w:rPr>
                            <w:rFonts w:asciiTheme="majorHAnsi" w:hAnsiTheme="majorHAnsi" w:cstheme="minorHAnsi"/>
                            <w:color w:val="000000"/>
                            <w:sz w:val="20"/>
                          </w:rPr>
                        </w:pPr>
                      </w:p>
                      <w:p w14:paraId="43B53205" w14:textId="77777777" w:rsidR="00B96BFD" w:rsidRPr="006C24C7" w:rsidRDefault="00B96BFD" w:rsidP="00DB3FB7">
                        <w:pPr>
                          <w:rPr>
                            <w:rFonts w:asciiTheme="majorHAnsi" w:hAnsiTheme="majorHAnsi" w:cstheme="minorHAnsi"/>
                            <w:color w:val="000000"/>
                            <w:sz w:val="20"/>
                          </w:rPr>
                        </w:pPr>
                      </w:p>
                      <w:p w14:paraId="194CB605" w14:textId="77777777" w:rsidR="00B96BFD" w:rsidRPr="006C24C7" w:rsidRDefault="00B96BFD" w:rsidP="00DB3FB7">
                        <w:pPr>
                          <w:rPr>
                            <w:rFonts w:asciiTheme="majorHAnsi" w:hAnsiTheme="majorHAnsi" w:cstheme="minorHAnsi"/>
                            <w:color w:val="000000"/>
                            <w:sz w:val="20"/>
                          </w:rPr>
                        </w:pPr>
                      </w:p>
                      <w:p w14:paraId="2EEFAD3E" w14:textId="77777777" w:rsidR="00B96BFD" w:rsidRPr="006C24C7" w:rsidRDefault="00B96BFD" w:rsidP="00DB3FB7">
                        <w:pPr>
                          <w:rPr>
                            <w:rFonts w:asciiTheme="majorHAnsi" w:hAnsiTheme="majorHAnsi" w:cstheme="minorHAnsi"/>
                            <w:color w:val="000000"/>
                            <w:sz w:val="20"/>
                          </w:rPr>
                        </w:pPr>
                      </w:p>
                      <w:p w14:paraId="6C8D1077" w14:textId="4F440F30" w:rsidR="00B96BFD" w:rsidRPr="006C24C7" w:rsidRDefault="00B96BFD" w:rsidP="00DB3FB7">
                        <w:pPr>
                          <w:rPr>
                            <w:rFonts w:asciiTheme="majorHAnsi" w:hAnsiTheme="majorHAnsi" w:cstheme="minorHAnsi"/>
                            <w:b/>
                            <w:color w:val="000000"/>
                            <w:sz w:val="20"/>
                          </w:rPr>
                        </w:pPr>
                      </w:p>
                      <w:p w14:paraId="566F7CDE" w14:textId="77777777" w:rsidR="00B96BFD" w:rsidRPr="006C24C7" w:rsidRDefault="00B96BFD" w:rsidP="00DB3FB7">
                        <w:pPr>
                          <w:rPr>
                            <w:rFonts w:asciiTheme="majorHAnsi" w:hAnsiTheme="majorHAnsi" w:cstheme="minorHAnsi"/>
                            <w:b/>
                            <w:color w:val="000000"/>
                            <w:sz w:val="20"/>
                          </w:rPr>
                        </w:pPr>
                      </w:p>
                      <w:p w14:paraId="654AB18E" w14:textId="77777777" w:rsidR="00B96BFD" w:rsidRPr="006C24C7" w:rsidRDefault="00B96BFD" w:rsidP="00DB3FB7">
                        <w:pPr>
                          <w:rPr>
                            <w:rFonts w:asciiTheme="majorHAnsi" w:hAnsiTheme="majorHAnsi" w:cstheme="minorHAnsi"/>
                            <w:b/>
                            <w:color w:val="000000"/>
                            <w:sz w:val="20"/>
                          </w:rPr>
                        </w:pPr>
                      </w:p>
                      <w:p w14:paraId="0346451B" w14:textId="0107943C" w:rsidR="00B96BFD" w:rsidRPr="006C24C7" w:rsidRDefault="00B96BFD" w:rsidP="00DB3FB7">
                        <w:pPr>
                          <w:rPr>
                            <w:rFonts w:asciiTheme="majorHAnsi" w:hAnsiTheme="majorHAnsi" w:cstheme="minorHAnsi"/>
                            <w:b/>
                            <w:color w:val="000000"/>
                            <w:sz w:val="20"/>
                          </w:rPr>
                        </w:pPr>
                        <w:r w:rsidRPr="006C24C7">
                          <w:rPr>
                            <w:rFonts w:asciiTheme="majorHAnsi" w:hAnsiTheme="majorHAnsi" w:cstheme="minorHAnsi"/>
                            <w:b/>
                            <w:color w:val="000000"/>
                            <w:sz w:val="20"/>
                          </w:rPr>
                          <w:t xml:space="preserve">More </w:t>
                        </w:r>
                        <w:r>
                          <w:rPr>
                            <w:rFonts w:asciiTheme="majorHAnsi" w:hAnsiTheme="majorHAnsi" w:cstheme="minorHAnsi"/>
                            <w:b/>
                            <w:color w:val="000000"/>
                            <w:sz w:val="20"/>
                          </w:rPr>
                          <w:t>successful and thriving</w:t>
                        </w:r>
                        <w:r w:rsidRPr="006C24C7">
                          <w:rPr>
                            <w:rFonts w:asciiTheme="majorHAnsi" w:hAnsiTheme="majorHAnsi" w:cstheme="minorHAnsi"/>
                            <w:b/>
                            <w:color w:val="000000"/>
                            <w:sz w:val="20"/>
                          </w:rPr>
                          <w:t xml:space="preserve"> communities</w:t>
                        </w:r>
                      </w:p>
                      <w:p w14:paraId="39D5D89A" w14:textId="77777777" w:rsidR="00B96BFD" w:rsidRPr="006C24C7" w:rsidRDefault="00B96BFD" w:rsidP="00297B4D">
                        <w:pPr>
                          <w:pStyle w:val="NormalWeb"/>
                          <w:spacing w:before="0" w:beforeAutospacing="0" w:after="0" w:afterAutospacing="0"/>
                          <w:rPr>
                            <w:rFonts w:asciiTheme="majorHAnsi" w:hAnsiTheme="majorHAnsi" w:cstheme="minorHAnsi"/>
                            <w:i/>
                            <w:color w:val="000000"/>
                            <w:sz w:val="22"/>
                            <w:szCs w:val="22"/>
                          </w:rPr>
                        </w:pPr>
                      </w:p>
                      <w:p w14:paraId="5BE363D6" w14:textId="77777777" w:rsidR="00B96BFD" w:rsidRPr="006C24C7" w:rsidRDefault="00B96BFD" w:rsidP="00297B4D">
                        <w:pPr>
                          <w:pStyle w:val="NormalWeb"/>
                          <w:spacing w:before="0" w:beforeAutospacing="0" w:after="0" w:afterAutospacing="0"/>
                          <w:rPr>
                            <w:rFonts w:asciiTheme="majorHAnsi" w:hAnsiTheme="majorHAnsi" w:cstheme="minorHAnsi"/>
                            <w:i/>
                            <w:color w:val="000000"/>
                            <w:sz w:val="22"/>
                            <w:szCs w:val="22"/>
                          </w:rPr>
                        </w:pPr>
                      </w:p>
                      <w:p w14:paraId="3D79FC0F" w14:textId="77777777" w:rsidR="00B96BFD" w:rsidRPr="006C24C7" w:rsidRDefault="00B96BFD" w:rsidP="00297B4D">
                        <w:pPr>
                          <w:pStyle w:val="NormalWeb"/>
                          <w:spacing w:before="0" w:beforeAutospacing="0" w:after="0" w:afterAutospacing="0"/>
                          <w:rPr>
                            <w:rFonts w:asciiTheme="majorHAnsi" w:hAnsiTheme="majorHAnsi" w:cstheme="minorHAnsi"/>
                            <w:color w:val="000000"/>
                            <w:sz w:val="22"/>
                          </w:rPr>
                        </w:pPr>
                      </w:p>
                      <w:p w14:paraId="0BC793D5" w14:textId="77777777" w:rsidR="00B96BFD" w:rsidRPr="006C24C7" w:rsidRDefault="00B96BFD" w:rsidP="00297B4D">
                        <w:pPr>
                          <w:pStyle w:val="NormalWeb"/>
                          <w:spacing w:before="0" w:beforeAutospacing="0" w:after="0" w:afterAutospacing="0"/>
                          <w:rPr>
                            <w:rFonts w:asciiTheme="majorHAnsi" w:hAnsiTheme="majorHAnsi" w:cstheme="minorHAnsi"/>
                          </w:rPr>
                        </w:pPr>
                        <w:r w:rsidRPr="006C24C7">
                          <w:rPr>
                            <w:rFonts w:asciiTheme="majorHAnsi" w:hAnsiTheme="majorHAnsi" w:cstheme="minorHAnsi"/>
                            <w:color w:val="000000"/>
                            <w:sz w:val="28"/>
                            <w:szCs w:val="28"/>
                          </w:rPr>
                          <w:t> </w:t>
                        </w:r>
                      </w:p>
                      <w:p w14:paraId="027F17B1" w14:textId="77777777" w:rsidR="00B96BFD" w:rsidRPr="006C24C7" w:rsidRDefault="00B96BFD" w:rsidP="00297B4D">
                        <w:pPr>
                          <w:pStyle w:val="NormalWeb"/>
                          <w:spacing w:before="0" w:beforeAutospacing="0" w:after="0" w:afterAutospacing="0" w:line="276" w:lineRule="auto"/>
                          <w:rPr>
                            <w:rFonts w:asciiTheme="majorHAnsi" w:hAnsiTheme="majorHAnsi" w:cstheme="minorHAnsi"/>
                          </w:rPr>
                        </w:pPr>
                        <w:r w:rsidRPr="006C24C7">
                          <w:rPr>
                            <w:rFonts w:asciiTheme="majorHAnsi" w:hAnsiTheme="majorHAnsi" w:cstheme="minorHAnsi"/>
                            <w:sz w:val="28"/>
                            <w:szCs w:val="28"/>
                          </w:rPr>
                          <w:t> </w:t>
                        </w:r>
                      </w:p>
                      <w:p w14:paraId="60BC9573" w14:textId="77777777" w:rsidR="00B96BFD" w:rsidRPr="006C24C7" w:rsidRDefault="00B96BFD" w:rsidP="00297B4D">
                        <w:pPr>
                          <w:pStyle w:val="NormalWeb"/>
                          <w:spacing w:before="0" w:beforeAutospacing="0" w:after="200" w:afterAutospacing="0" w:line="276" w:lineRule="auto"/>
                          <w:ind w:left="360"/>
                          <w:rPr>
                            <w:rFonts w:asciiTheme="majorHAnsi" w:hAnsiTheme="majorHAnsi" w:cstheme="minorHAnsi"/>
                          </w:rPr>
                        </w:pPr>
                        <w:r w:rsidRPr="006C24C7">
                          <w:rPr>
                            <w:rFonts w:asciiTheme="majorHAnsi" w:eastAsia="Calibri" w:hAnsiTheme="majorHAnsi" w:cstheme="minorHAnsi"/>
                            <w:sz w:val="22"/>
                            <w:szCs w:val="22"/>
                          </w:rPr>
                          <w:t>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35" type="#_x0000_t13" style="position:absolute;left:18719;top:18672;width:1607;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lQMAA&#10;AADcAAAADwAAAGRycy9kb3ducmV2LnhtbERPy4rCMBTdC/5DuAPuNB0FlY6pjILiasAHgrtLc/ug&#10;zU1pYq1+/WQhuDyc92rdm1p01LrSsoLvSQSCOLW65FzB5bwbL0E4j6yxtkwKnuRgnQwHK4y1ffCR&#10;upPPRQhhF6OCwvsmltKlBRl0E9sQBy6zrUEfYJtL3eIjhJtaTqNoLg2WHBoKbGhbUFqd7kbB9dX9&#10;+fm2SnPz3N+yDWeLZZMpNfrqf39AeOr9R/x2H7SCWRTmhzPhCMj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qlQMAAAADcAAAADwAAAAAAAAAAAAAAAACYAgAAZHJzL2Rvd25y&#10;ZXYueG1sUEsFBgAAAAAEAAQA9QAAAIUDAAAAAA==&#10;" adj="10800" fillcolor="black" stroked="f"/>
                <v:shape id="Right Arrow 21" o:spid="_x0000_s1036" type="#_x0000_t13" style="position:absolute;left:39185;top:18672;width:1524;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A28UA&#10;AADcAAAADwAAAGRycy9kb3ducmV2LnhtbESPT2vCQBTE70K/w/IK3nSjQioxG1Gh4qnQKIXeHtmX&#10;P5h9G7LbGP30bqHQ4zAzv2HS7WhaMVDvGssKFvMIBHFhdcOVgsv5fbYG4TyyxtYyKbiTg232Mkkx&#10;0fbGnzTkvhIBwi5BBbX3XSKlK2oy6Oa2Iw5eaXuDPsi+krrHW4CbVi6jKJYGGw4LNXZ0qKm45j9G&#10;wddj+PDx4VpU5n78Lvdcvq27Uqnp67jbgPA0+v/wX/ukFayiBfyeCUd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gDbxQAAANwAAAAPAAAAAAAAAAAAAAAAAJgCAABkcnMv&#10;ZG93bnJldi54bWxQSwUGAAAAAAQABAD1AAAAigMAAAAA&#10;" adj="10800" fillcolor="black" stroked="f">
                  <v:textbox>
                    <w:txbxContent>
                      <w:p w14:paraId="47AF1824" w14:textId="77777777" w:rsidR="00B96BFD" w:rsidRDefault="00B96BFD" w:rsidP="00297B4D">
                        <w:pPr>
                          <w:rPr>
                            <w:rFonts w:eastAsia="Times New Roman"/>
                          </w:rPr>
                        </w:pPr>
                      </w:p>
                    </w:txbxContent>
                  </v:textbox>
                </v:shape>
                <v:rect id="Rectangle 18" o:spid="_x0000_s1037" style="position:absolute;left:20138;top:34899;width:18720;height:6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xEsQA&#10;AADcAAAADwAAAGRycy9kb3ducmV2LnhtbESPzW7CMBCE70i8g7VIvYFDWlEIGNSkquiVtA+wijc/&#10;bbwOsUuSt6+RKvU4mplvNIfTaFpxo941lhWsVxEI4sLqhisFnx9vyy0I55E1tpZJwUQOTsf57ICJ&#10;tgNf6Jb7SgQIuwQV1N53iZSuqMmgW9mOOHil7Q36IPtK6h6HADetjKNoIw02HBZq7CirqfjOf4yC&#10;eFe+ludmU16ed1++vU5Z+pTmSj0sxpc9CE+j/w//td+1gscohvuZcATk8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cRLEAAAA3AAAAA8AAAAAAAAAAAAAAAAAmAIAAGRycy9k&#10;b3ducmV2LnhtbFBLBQYAAAAABAAEAPUAAACJAwAAAAA=&#10;" fillcolor="#c0504d" strokecolor="#f2f2f2" strokeweight="3pt">
                  <v:shadow on="t" color="#632523" opacity=".5" offset="1pt"/>
                  <v:textbox>
                    <w:txbxContent>
                      <w:p w14:paraId="3033AA25" w14:textId="77777777" w:rsidR="00B96BFD" w:rsidRDefault="00B96BFD" w:rsidP="00FE63EB">
                        <w:pPr>
                          <w:pStyle w:val="NormalWeb"/>
                          <w:spacing w:before="0" w:beforeAutospacing="0" w:after="0" w:afterAutospacing="0"/>
                          <w:jc w:val="center"/>
                          <w:rPr>
                            <w:rFonts w:asciiTheme="minorHAnsi" w:hAnsiTheme="minorHAnsi" w:cstheme="minorHAnsi"/>
                            <w:color w:val="FFFFFF"/>
                            <w:sz w:val="28"/>
                            <w:szCs w:val="28"/>
                          </w:rPr>
                        </w:pPr>
                        <w:r>
                          <w:rPr>
                            <w:rFonts w:asciiTheme="minorHAnsi" w:hAnsiTheme="minorHAnsi" w:cstheme="minorHAnsi"/>
                            <w:color w:val="FFFFFF"/>
                            <w:sz w:val="28"/>
                            <w:szCs w:val="28"/>
                          </w:rPr>
                          <w:t>Individuals/</w:t>
                        </w:r>
                      </w:p>
                      <w:p w14:paraId="189E64EC" w14:textId="49130A82" w:rsidR="00B96BFD" w:rsidRPr="00163D14" w:rsidRDefault="00B96BFD" w:rsidP="00FE63EB">
                        <w:pPr>
                          <w:pStyle w:val="NormalWeb"/>
                          <w:spacing w:before="0" w:beforeAutospacing="0" w:after="120" w:afterAutospacing="0"/>
                          <w:jc w:val="center"/>
                          <w:rPr>
                            <w:rFonts w:asciiTheme="minorHAnsi" w:hAnsiTheme="minorHAnsi" w:cstheme="minorHAnsi"/>
                            <w:sz w:val="28"/>
                            <w:szCs w:val="28"/>
                          </w:rPr>
                        </w:pPr>
                        <w:r>
                          <w:rPr>
                            <w:rFonts w:asciiTheme="minorHAnsi" w:hAnsiTheme="minorHAnsi" w:cstheme="minorHAnsi"/>
                            <w:color w:val="FFFFFF"/>
                            <w:sz w:val="28"/>
                            <w:szCs w:val="28"/>
                          </w:rPr>
                          <w:t>Households</w:t>
                        </w:r>
                      </w:p>
                      <w:p w14:paraId="0F925DA5" w14:textId="77777777" w:rsidR="00B96BFD" w:rsidRDefault="00B96BFD" w:rsidP="00297B4D">
                        <w:pPr>
                          <w:pStyle w:val="NormalWeb"/>
                          <w:spacing w:before="0" w:beforeAutospacing="0" w:after="200" w:afterAutospacing="0" w:line="276" w:lineRule="auto"/>
                          <w:jc w:val="center"/>
                        </w:pPr>
                        <w:r>
                          <w:rPr>
                            <w:rFonts w:eastAsia="Calibri"/>
                            <w:sz w:val="22"/>
                            <w:szCs w:val="22"/>
                          </w:rPr>
                          <w:t> </w:t>
                        </w:r>
                      </w:p>
                    </w:txbxContent>
                  </v:textbox>
                </v:rect>
                <v:rect id="Rectangle 19" o:spid="_x0000_s1038" style="position:absolute;left:40659;top:35106;width:18719;height:6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M/cMA&#10;AADcAAAADwAAAGRycy9kb3ducmV2LnhtbESPzW7CMBCE70h9B2srcSNOAfETMKiAULkSeIBVvPmh&#10;8TqNDYS3x5WQOI5m5hvNct2ZWtyodZVlBV9RDII4s7riQsH5tB/MQDiPrLG2TAoe5GC9+ugtMdH2&#10;zke6pb4QAcIuQQWl900ipctKMugi2xAHL7etQR9kW0jd4j3ATS2HcTyRBisOCyU2tC0p+02vRsFw&#10;nu/yn2qSH6fzi6//HtvNeJMq1f/svhcgPHX+HX61D1rBKB7D/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dM/cMAAADcAAAADwAAAAAAAAAAAAAAAACYAgAAZHJzL2Rv&#10;d25yZXYueG1sUEsFBgAAAAAEAAQA9QAAAIgDAAAAAA==&#10;" fillcolor="#c0504d" strokecolor="#f2f2f2" strokeweight="3pt">
                  <v:shadow on="t" color="#632523" opacity=".5" offset="1pt"/>
                  <v:textbox>
                    <w:txbxContent>
                      <w:p w14:paraId="34011B51" w14:textId="24312EC3" w:rsidR="00B96BFD" w:rsidRPr="00163D14" w:rsidRDefault="00B96BFD" w:rsidP="00297B4D">
                        <w:pPr>
                          <w:pStyle w:val="NormalWeb"/>
                          <w:spacing w:before="240" w:beforeAutospacing="0" w:after="240" w:afterAutospacing="0"/>
                          <w:jc w:val="center"/>
                          <w:rPr>
                            <w:rFonts w:asciiTheme="minorHAnsi" w:hAnsiTheme="minorHAnsi" w:cstheme="minorHAnsi"/>
                            <w:sz w:val="28"/>
                            <w:szCs w:val="28"/>
                          </w:rPr>
                        </w:pPr>
                        <w:r>
                          <w:rPr>
                            <w:rFonts w:asciiTheme="minorHAnsi" w:hAnsiTheme="minorHAnsi" w:cstheme="minorHAnsi"/>
                            <w:color w:val="FFFFFF"/>
                            <w:sz w:val="28"/>
                            <w:szCs w:val="28"/>
                          </w:rPr>
                          <w:t>Community/UK</w:t>
                        </w:r>
                      </w:p>
                      <w:p w14:paraId="2981C12D" w14:textId="77777777" w:rsidR="00B96BFD" w:rsidRDefault="00B96BFD" w:rsidP="00297B4D">
                        <w:pPr>
                          <w:pStyle w:val="NormalWeb"/>
                          <w:spacing w:before="0" w:beforeAutospacing="0" w:after="200" w:afterAutospacing="0" w:line="276" w:lineRule="auto"/>
                          <w:jc w:val="center"/>
                        </w:pPr>
                        <w:r>
                          <w:rPr>
                            <w:rFonts w:eastAsia="Calibri"/>
                            <w:sz w:val="22"/>
                            <w:szCs w:val="22"/>
                          </w:rPr>
                          <w:t> </w:t>
                        </w:r>
                      </w:p>
                    </w:txbxContent>
                  </v:textbox>
                </v:rect>
                <w10:anchorlock/>
              </v:group>
            </w:pict>
          </mc:Fallback>
        </mc:AlternateContent>
      </w:r>
    </w:p>
    <w:p w14:paraId="1B771A68" w14:textId="78D5F137" w:rsidR="00A8122C" w:rsidRDefault="00EA3FB7" w:rsidP="00BA1185">
      <w:pPr>
        <w:rPr>
          <w:rFonts w:ascii="Calibri" w:hAnsi="Calibri" w:cs="Arial"/>
        </w:rPr>
      </w:pPr>
      <w:r>
        <w:rPr>
          <w:rFonts w:ascii="Calibri" w:hAnsi="Calibri" w:cs="Arial"/>
        </w:rPr>
        <w:t>FAH recognizes</w:t>
      </w:r>
      <w:r w:rsidR="00787034">
        <w:rPr>
          <w:rFonts w:ascii="Calibri" w:hAnsi="Calibri" w:cs="Arial"/>
        </w:rPr>
        <w:t xml:space="preserve"> that the ambition to </w:t>
      </w:r>
      <w:r w:rsidR="00574095">
        <w:rPr>
          <w:rFonts w:ascii="Calibri" w:hAnsi="Calibri" w:cs="Arial"/>
        </w:rPr>
        <w:t>achieve an impact of building more successful and thriving communities is not achievable</w:t>
      </w:r>
      <w:r w:rsidR="00787034">
        <w:rPr>
          <w:rFonts w:ascii="Calibri" w:hAnsi="Calibri" w:cs="Arial"/>
        </w:rPr>
        <w:t xml:space="preserve"> for all projects. However, FAH maintains this bigger ambition</w:t>
      </w:r>
      <w:r w:rsidR="00574095">
        <w:rPr>
          <w:rFonts w:ascii="Calibri" w:hAnsi="Calibri" w:cs="Arial"/>
        </w:rPr>
        <w:t xml:space="preserve"> as it is </w:t>
      </w:r>
      <w:proofErr w:type="gramStart"/>
      <w:r w:rsidR="00574095">
        <w:rPr>
          <w:rFonts w:ascii="Calibri" w:hAnsi="Calibri" w:cs="Arial"/>
        </w:rPr>
        <w:t>well-evidenced</w:t>
      </w:r>
      <w:proofErr w:type="gramEnd"/>
      <w:r w:rsidR="00574095">
        <w:rPr>
          <w:rFonts w:ascii="Calibri" w:hAnsi="Calibri" w:cs="Arial"/>
        </w:rPr>
        <w:t xml:space="preserve"> that good quality, affordable housing can underpin both improvements in individual lives and communities.  We believe such impacts could be achievable for </w:t>
      </w:r>
      <w:r w:rsidR="00787034">
        <w:rPr>
          <w:rFonts w:ascii="Calibri" w:hAnsi="Calibri" w:cs="Arial"/>
        </w:rPr>
        <w:t>larger-scale projects that are clearly tied into community-level regeneration plans</w:t>
      </w:r>
      <w:r>
        <w:rPr>
          <w:rFonts w:ascii="Calibri" w:hAnsi="Calibri" w:cs="Arial"/>
        </w:rPr>
        <w:t xml:space="preserve"> and while the focus of our impact measurement will be on outcomes we will look to demonstrate community-level impacts where it makes sense to do so. </w:t>
      </w:r>
    </w:p>
    <w:p w14:paraId="26FD9D31" w14:textId="77777777" w:rsidR="00815CE4" w:rsidRDefault="00815CE4" w:rsidP="00297B4D">
      <w:pPr>
        <w:pStyle w:val="Heading1"/>
      </w:pPr>
    </w:p>
    <w:p w14:paraId="560DE53B" w14:textId="77777777" w:rsidR="00D97680" w:rsidRDefault="00D97680" w:rsidP="00297B4D">
      <w:pPr>
        <w:pStyle w:val="Heading1"/>
      </w:pPr>
    </w:p>
    <w:p w14:paraId="2CCA4AA1" w14:textId="7E55F00A" w:rsidR="00A364AC" w:rsidRPr="00297B4D" w:rsidRDefault="003670F2" w:rsidP="00297B4D">
      <w:pPr>
        <w:pStyle w:val="Heading1"/>
      </w:pPr>
      <w:bookmarkStart w:id="5" w:name="_Toc297822859"/>
      <w:r w:rsidRPr="003670F2">
        <w:t>Social Performance Assessment Process</w:t>
      </w:r>
      <w:bookmarkEnd w:id="5"/>
    </w:p>
    <w:p w14:paraId="29B946A0" w14:textId="77777777" w:rsidR="00A364AC" w:rsidRDefault="00A364AC" w:rsidP="00BA1185">
      <w:pPr>
        <w:rPr>
          <w:rFonts w:ascii="Calibri" w:hAnsi="Calibri" w:cs="Arial"/>
        </w:rPr>
      </w:pPr>
    </w:p>
    <w:p w14:paraId="335DFA2A" w14:textId="6201514F" w:rsidR="00BA1185" w:rsidRPr="00D97680" w:rsidRDefault="003670F2" w:rsidP="00A71BB7">
      <w:pPr>
        <w:spacing w:line="276" w:lineRule="auto"/>
        <w:rPr>
          <w:rFonts w:ascii="Calibri" w:hAnsi="Calibri" w:cs="Arial"/>
          <w:sz w:val="22"/>
          <w:szCs w:val="22"/>
        </w:rPr>
      </w:pPr>
      <w:r w:rsidRPr="00D97680">
        <w:rPr>
          <w:rFonts w:ascii="Calibri" w:hAnsi="Calibri" w:cs="Arial"/>
          <w:sz w:val="22"/>
          <w:szCs w:val="22"/>
        </w:rPr>
        <w:t xml:space="preserve">FAH’s </w:t>
      </w:r>
      <w:r w:rsidR="00BA1185" w:rsidRPr="00D97680">
        <w:rPr>
          <w:rFonts w:ascii="Calibri" w:hAnsi="Calibri" w:cs="Arial"/>
          <w:sz w:val="22"/>
          <w:szCs w:val="22"/>
        </w:rPr>
        <w:t xml:space="preserve">investment approach </w:t>
      </w:r>
      <w:r w:rsidR="00FE63EB" w:rsidRPr="00D97680">
        <w:rPr>
          <w:rFonts w:ascii="Calibri" w:hAnsi="Calibri" w:cs="Arial"/>
          <w:sz w:val="22"/>
          <w:szCs w:val="22"/>
        </w:rPr>
        <w:t>aims</w:t>
      </w:r>
      <w:r w:rsidR="00BA1185" w:rsidRPr="00D97680">
        <w:rPr>
          <w:rFonts w:ascii="Calibri" w:hAnsi="Calibri" w:cs="Arial"/>
          <w:sz w:val="22"/>
          <w:szCs w:val="22"/>
        </w:rPr>
        <w:t xml:space="preserve"> to maximize impact while delivering sustainable </w:t>
      </w:r>
      <w:r w:rsidR="001F09BE" w:rsidRPr="00D97680">
        <w:rPr>
          <w:rFonts w:ascii="Calibri" w:hAnsi="Calibri" w:cs="Arial"/>
          <w:sz w:val="22"/>
          <w:szCs w:val="22"/>
        </w:rPr>
        <w:t xml:space="preserve">financial </w:t>
      </w:r>
      <w:r w:rsidR="00BA1185" w:rsidRPr="00D97680">
        <w:rPr>
          <w:rFonts w:ascii="Calibri" w:hAnsi="Calibri" w:cs="Arial"/>
          <w:sz w:val="22"/>
          <w:szCs w:val="22"/>
        </w:rPr>
        <w:t xml:space="preserve">returns to investors.  Social performance is assessed at all stages of the investment process: </w:t>
      </w:r>
    </w:p>
    <w:p w14:paraId="640ECAA0" w14:textId="77777777" w:rsidR="00A71BB7" w:rsidRDefault="00A71BB7" w:rsidP="00A71BB7">
      <w:pPr>
        <w:spacing w:line="276" w:lineRule="auto"/>
        <w:rPr>
          <w:rFonts w:ascii="Calibri" w:hAnsi="Calibri" w:cs="Arial"/>
        </w:rPr>
      </w:pPr>
    </w:p>
    <w:p w14:paraId="751CCEDD" w14:textId="77777777" w:rsidR="00A8122C" w:rsidRDefault="00A8122C" w:rsidP="00BA1185">
      <w:pPr>
        <w:rPr>
          <w:rFonts w:ascii="Calibri" w:hAnsi="Calibri" w:cs="Arial"/>
        </w:rPr>
      </w:pPr>
    </w:p>
    <w:p w14:paraId="6D38DB62" w14:textId="77777777" w:rsidR="00A8122C" w:rsidRDefault="00A8122C" w:rsidP="00BA1185">
      <w:pPr>
        <w:rPr>
          <w:rFonts w:ascii="Calibri" w:hAnsi="Calibri" w:cs="Arial"/>
        </w:rPr>
      </w:pPr>
    </w:p>
    <w:p w14:paraId="39453C68" w14:textId="77777777" w:rsidR="00A8122C" w:rsidRDefault="00A8122C">
      <w:pPr>
        <w:rPr>
          <w:rFonts w:ascii="Calibri" w:hAnsi="Calibri" w:cs="Arial"/>
        </w:rPr>
      </w:pPr>
      <w:r w:rsidRPr="00A8122C">
        <w:rPr>
          <w:rFonts w:ascii="Calibri" w:hAnsi="Calibri" w:cs="Arial"/>
          <w:noProof/>
          <w:lang w:val="en-US"/>
        </w:rPr>
        <w:drawing>
          <wp:inline distT="0" distB="0" distL="0" distR="0" wp14:anchorId="7CCF4893" wp14:editId="37201B73">
            <wp:extent cx="5486400" cy="2941320"/>
            <wp:effectExtent l="50800" t="25400" r="50800" b="8128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57895FD" w14:textId="77777777" w:rsidR="00A8122C" w:rsidRDefault="00A8122C">
      <w:pPr>
        <w:rPr>
          <w:rFonts w:ascii="Calibri" w:hAnsi="Calibri" w:cs="Arial"/>
        </w:rPr>
      </w:pPr>
    </w:p>
    <w:p w14:paraId="04410183" w14:textId="77777777" w:rsidR="00A8122C" w:rsidRDefault="00A8122C" w:rsidP="00BA1185">
      <w:pPr>
        <w:rPr>
          <w:rFonts w:ascii="Calibri" w:hAnsi="Calibri" w:cs="Arial"/>
        </w:rPr>
      </w:pPr>
    </w:p>
    <w:p w14:paraId="4CE3BFC7" w14:textId="77777777" w:rsidR="00A8122C" w:rsidRDefault="00A8122C" w:rsidP="00BA1185">
      <w:pPr>
        <w:rPr>
          <w:rFonts w:ascii="Calibri" w:hAnsi="Calibri" w:cs="Arial"/>
        </w:rPr>
      </w:pPr>
    </w:p>
    <w:p w14:paraId="66E40DAA" w14:textId="77777777" w:rsidR="00815CE4" w:rsidRDefault="00815CE4" w:rsidP="00A71BB7">
      <w:pPr>
        <w:spacing w:line="276" w:lineRule="auto"/>
        <w:rPr>
          <w:rFonts w:ascii="Calibri" w:hAnsi="Calibri" w:cs="Arial"/>
        </w:rPr>
      </w:pPr>
    </w:p>
    <w:p w14:paraId="2CBA3F42" w14:textId="26608E05" w:rsidR="00DB3FB7" w:rsidRDefault="00DB3FB7" w:rsidP="00815CE4">
      <w:pPr>
        <w:spacing w:line="276" w:lineRule="auto"/>
        <w:rPr>
          <w:noProof/>
          <w:u w:val="single"/>
          <w:lang w:val="en-US"/>
        </w:rPr>
      </w:pPr>
    </w:p>
    <w:p w14:paraId="566FC2E0" w14:textId="77777777" w:rsidR="00B86E0E" w:rsidRDefault="00B86E0E" w:rsidP="00815CE4">
      <w:pPr>
        <w:spacing w:line="276" w:lineRule="auto"/>
        <w:rPr>
          <w:noProof/>
          <w:u w:val="single"/>
          <w:lang w:val="en-US"/>
        </w:rPr>
      </w:pPr>
    </w:p>
    <w:p w14:paraId="1893E092" w14:textId="01BA4899" w:rsidR="00B86E0E" w:rsidRPr="00D97680" w:rsidRDefault="00B86E0E" w:rsidP="00815CE4">
      <w:pPr>
        <w:spacing w:line="276" w:lineRule="auto"/>
        <w:rPr>
          <w:noProof/>
          <w:sz w:val="22"/>
          <w:szCs w:val="22"/>
          <w:u w:val="single"/>
          <w:lang w:val="en-US"/>
        </w:rPr>
      </w:pPr>
      <w:r w:rsidRPr="00D97680">
        <w:rPr>
          <w:rFonts w:ascii="Calibri" w:hAnsi="Calibri" w:cs="Arial"/>
          <w:sz w:val="22"/>
          <w:szCs w:val="22"/>
        </w:rPr>
        <w:t>The flow chart overleaf summarizes the investment process and what steps are taken to assess, monitor and report on social impact at each investment stage.   These policies and procedures are then described.</w:t>
      </w:r>
    </w:p>
    <w:p w14:paraId="64033948" w14:textId="29BFE145" w:rsidR="00A561B7" w:rsidRDefault="00B86E0E" w:rsidP="00DC197B">
      <w:pPr>
        <w:pStyle w:val="Heading1"/>
        <w:ind w:left="-426" w:hanging="567"/>
        <w:sectPr w:rsidR="00A561B7" w:rsidSect="00BF45F7">
          <w:footerReference w:type="default" r:id="rId18"/>
          <w:pgSz w:w="11900" w:h="16840"/>
          <w:pgMar w:top="284" w:right="1127" w:bottom="284" w:left="1800" w:header="708" w:footer="820" w:gutter="0"/>
          <w:pgNumType w:start="1"/>
          <w:cols w:space="708"/>
          <w:docGrid w:linePitch="360"/>
        </w:sectPr>
      </w:pPr>
      <w:r w:rsidRPr="008476E2">
        <w:rPr>
          <w:noProof/>
          <w:u w:val="single"/>
          <w:lang w:val="en-US"/>
        </w:rPr>
        <w:lastRenderedPageBreak/>
        <mc:AlternateContent>
          <mc:Choice Requires="wpc">
            <w:drawing>
              <wp:inline distT="0" distB="0" distL="0" distR="0" wp14:anchorId="4131D627" wp14:editId="6F65E218">
                <wp:extent cx="6711696" cy="11198352"/>
                <wp:effectExtent l="0" t="0" r="0" b="0"/>
                <wp:docPr id="202" name="Canvas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3" name="Flowchart: Process 4"/>
                        <wps:cNvSpPr/>
                        <wps:spPr>
                          <a:xfrm>
                            <a:off x="2224844" y="454420"/>
                            <a:ext cx="2514600" cy="400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ED97B5" w14:textId="77777777" w:rsidR="00B96BFD" w:rsidRPr="007E5371" w:rsidRDefault="00B96BFD" w:rsidP="00B86E0E">
                              <w:pPr>
                                <w:jc w:val="center"/>
                                <w:rPr>
                                  <w:rFonts w:ascii="Verdana" w:hAnsi="Verdana"/>
                                  <w:b/>
                                  <w:sz w:val="18"/>
                                  <w:szCs w:val="18"/>
                                </w:rPr>
                              </w:pPr>
                              <w:r w:rsidRPr="007E5371">
                                <w:rPr>
                                  <w:rFonts w:ascii="Verdana" w:hAnsi="Verdana"/>
                                  <w:b/>
                                  <w:sz w:val="18"/>
                                  <w:szCs w:val="18"/>
                                </w:rPr>
                                <w:t>Mission Statement in PPM</w:t>
                              </w:r>
                            </w:p>
                            <w:p w14:paraId="04E1C217" w14:textId="77777777" w:rsidR="00B96BFD" w:rsidRPr="007E5371" w:rsidRDefault="00B96BFD" w:rsidP="00B86E0E">
                              <w:pPr>
                                <w:jc w:val="center"/>
                                <w:rPr>
                                  <w:rFonts w:ascii="Verdana" w:hAnsi="Verdana"/>
                                  <w:b/>
                                  <w:sz w:val="18"/>
                                  <w:szCs w:val="18"/>
                                </w:rPr>
                              </w:pPr>
                              <w:r w:rsidRPr="007E5371">
                                <w:rPr>
                                  <w:rFonts w:ascii="Verdana" w:hAnsi="Verdana"/>
                                  <w:b/>
                                  <w:sz w:val="18"/>
                                  <w:szCs w:val="18"/>
                                </w:rPr>
                                <w:t xml:space="preserve">Identifying </w:t>
                              </w:r>
                              <w:r>
                                <w:rPr>
                                  <w:rFonts w:ascii="Verdana" w:hAnsi="Verdana"/>
                                  <w:b/>
                                  <w:sz w:val="18"/>
                                  <w:szCs w:val="18"/>
                                </w:rPr>
                                <w:t xml:space="preserve">Social </w:t>
                              </w:r>
                              <w:r w:rsidRPr="007E5371">
                                <w:rPr>
                                  <w:rFonts w:ascii="Verdana" w:hAnsi="Verdana"/>
                                  <w:b/>
                                  <w:sz w:val="18"/>
                                  <w:szCs w:val="18"/>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Process 5"/>
                        <wps:cNvSpPr/>
                        <wps:spPr>
                          <a:xfrm>
                            <a:off x="2345436" y="1244360"/>
                            <a:ext cx="2514600" cy="342900"/>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DF9CD5"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Identify Potential Project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Flowchart: Process 6"/>
                        <wps:cNvSpPr/>
                        <wps:spPr>
                          <a:xfrm>
                            <a:off x="1996244" y="1940320"/>
                            <a:ext cx="3114676" cy="647700"/>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90853A" w14:textId="77777777" w:rsidR="00B96BFD" w:rsidRPr="007E5371" w:rsidRDefault="00B96BFD" w:rsidP="00B86E0E">
                              <w:pPr>
                                <w:pStyle w:val="NormalWeb"/>
                                <w:spacing w:before="0" w:beforeAutospacing="0" w:after="0" w:afterAutospacing="0"/>
                                <w:jc w:val="center"/>
                                <w:rPr>
                                  <w:rFonts w:ascii="Verdana" w:eastAsia="Calibri" w:hAnsi="Verdana"/>
                                  <w:b/>
                                  <w:bCs/>
                                  <w:sz w:val="18"/>
                                  <w:szCs w:val="18"/>
                                </w:rPr>
                              </w:pPr>
                              <w:r>
                                <w:rPr>
                                  <w:rFonts w:ascii="Verdana" w:eastAsia="Calibri" w:hAnsi="Verdana"/>
                                  <w:b/>
                                  <w:bCs/>
                                  <w:sz w:val="18"/>
                                  <w:szCs w:val="18"/>
                                </w:rPr>
                                <w:t xml:space="preserve">Preliminary Investment Report including results of </w:t>
                              </w:r>
                              <w:r w:rsidRPr="007E5371">
                                <w:rPr>
                                  <w:rFonts w:ascii="Verdana" w:eastAsia="Calibri" w:hAnsi="Verdana"/>
                                  <w:b/>
                                  <w:bCs/>
                                  <w:sz w:val="18"/>
                                  <w:szCs w:val="18"/>
                                </w:rPr>
                                <w:t xml:space="preserve">Social </w:t>
                              </w:r>
                              <w:r>
                                <w:rPr>
                                  <w:rFonts w:ascii="Verdana" w:eastAsia="Calibri" w:hAnsi="Verdana"/>
                                  <w:b/>
                                  <w:bCs/>
                                  <w:sz w:val="18"/>
                                  <w:szCs w:val="18"/>
                                </w:rPr>
                                <w:t xml:space="preserve">Screen </w:t>
                              </w:r>
                            </w:p>
                            <w:p w14:paraId="0753C07D" w14:textId="77777777" w:rsidR="00B96BFD" w:rsidRPr="007E5371" w:rsidRDefault="00B96BFD" w:rsidP="00B86E0E">
                              <w:pPr>
                                <w:pStyle w:val="NormalWeb"/>
                                <w:spacing w:before="0" w:beforeAutospacing="0" w:after="0" w:afterAutospacing="0"/>
                                <w:jc w:val="center"/>
                                <w:rPr>
                                  <w:rFonts w:ascii="Verdana" w:eastAsia="Calibri" w:hAnsi="Verdana"/>
                                  <w:b/>
                                  <w:bCs/>
                                  <w:sz w:val="18"/>
                                  <w:szCs w:val="18"/>
                                </w:rPr>
                              </w:pPr>
                              <w:r>
                                <w:rPr>
                                  <w:rFonts w:ascii="Verdana" w:eastAsia="Calibri" w:hAnsi="Verdana"/>
                                  <w:b/>
                                  <w:bCs/>
                                  <w:sz w:val="18"/>
                                  <w:szCs w:val="18"/>
                                </w:rPr>
                                <w:t xml:space="preserve">(Using Scorecard </w:t>
                              </w:r>
                              <w:r w:rsidRPr="007E5371">
                                <w:rPr>
                                  <w:rFonts w:ascii="Verdana" w:eastAsia="Calibri" w:hAnsi="Verdana"/>
                                  <w:b/>
                                  <w:bCs/>
                                  <w:sz w:val="18"/>
                                  <w:szCs w:val="18"/>
                                </w:rPr>
                                <w:t xml:space="preserve"> &amp; Guidance Notes)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Flowchart: Process 9"/>
                        <wps:cNvSpPr/>
                        <wps:spPr>
                          <a:xfrm>
                            <a:off x="2830194" y="2911108"/>
                            <a:ext cx="1523873" cy="43987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0C3AA7" w14:textId="77777777" w:rsidR="00B96BFD" w:rsidRPr="007E5371" w:rsidRDefault="00B96BFD" w:rsidP="00B86E0E">
                              <w:pPr>
                                <w:jc w:val="center"/>
                                <w:rPr>
                                  <w:rFonts w:ascii="Verdana" w:hAnsi="Verdana"/>
                                  <w:b/>
                                  <w:sz w:val="18"/>
                                  <w:szCs w:val="18"/>
                                </w:rPr>
                              </w:pPr>
                              <w:r w:rsidRPr="007E5371">
                                <w:rPr>
                                  <w:rFonts w:ascii="Verdana" w:hAnsi="Verdana"/>
                                  <w:b/>
                                  <w:sz w:val="18"/>
                                  <w:szCs w:val="18"/>
                                </w:rPr>
                                <w:t>Pass</w:t>
                              </w:r>
                            </w:p>
                            <w:p w14:paraId="7732D7D4" w14:textId="77777777" w:rsidR="00B96BFD" w:rsidRPr="007E5371" w:rsidRDefault="00B96BFD" w:rsidP="00B86E0E">
                              <w:pPr>
                                <w:jc w:val="center"/>
                                <w:rPr>
                                  <w:rFonts w:ascii="Verdana" w:hAnsi="Verdana"/>
                                  <w:b/>
                                  <w:sz w:val="18"/>
                                  <w:szCs w:val="18"/>
                                </w:rPr>
                              </w:pPr>
                              <w:r w:rsidRPr="007E5371">
                                <w:rPr>
                                  <w:rFonts w:ascii="Verdana" w:hAnsi="Verdana"/>
                                  <w:b/>
                                  <w:sz w:val="18"/>
                                  <w:szCs w:val="18"/>
                                </w:rPr>
                                <w:t>Project Progresses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10"/>
                        <wps:cNvSpPr/>
                        <wps:spPr>
                          <a:xfrm>
                            <a:off x="685800" y="1940320"/>
                            <a:ext cx="914400" cy="640080"/>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8EE4EF" w14:textId="77777777" w:rsidR="00B96BFD" w:rsidRPr="007E5371" w:rsidRDefault="00B96BFD" w:rsidP="00B86E0E">
                              <w:pPr>
                                <w:pStyle w:val="NormalWeb"/>
                                <w:spacing w:before="0" w:beforeAutospacing="0" w:after="0" w:afterAutospacing="0"/>
                                <w:jc w:val="center"/>
                                <w:rPr>
                                  <w:rFonts w:ascii="Verdana" w:eastAsia="Calibri" w:hAnsi="Verdana"/>
                                  <w:b/>
                                  <w:sz w:val="18"/>
                                  <w:szCs w:val="18"/>
                                </w:rPr>
                              </w:pPr>
                              <w:r w:rsidRPr="007E5371">
                                <w:rPr>
                                  <w:rFonts w:ascii="Verdana" w:eastAsia="Calibri" w:hAnsi="Verdana"/>
                                  <w:b/>
                                  <w:sz w:val="18"/>
                                  <w:szCs w:val="18"/>
                                </w:rPr>
                                <w:t>Fail</w:t>
                              </w:r>
                            </w:p>
                            <w:p w14:paraId="28F1AE05" w14:textId="77777777" w:rsidR="00B96BFD" w:rsidRPr="007E5371" w:rsidRDefault="00B96BFD" w:rsidP="00B86E0E">
                              <w:pPr>
                                <w:pStyle w:val="NormalWeb"/>
                                <w:spacing w:before="0" w:beforeAutospacing="0" w:after="0" w:afterAutospacing="0"/>
                                <w:jc w:val="center"/>
                                <w:rPr>
                                  <w:rFonts w:ascii="Verdana" w:eastAsia="Calibri" w:hAnsi="Verdana"/>
                                  <w:b/>
                                  <w:sz w:val="18"/>
                                  <w:szCs w:val="18"/>
                                </w:rPr>
                              </w:pPr>
                              <w:r w:rsidRPr="007E5371">
                                <w:rPr>
                                  <w:rFonts w:ascii="Verdana" w:eastAsia="Calibri" w:hAnsi="Verdana"/>
                                  <w:b/>
                                  <w:sz w:val="18"/>
                                  <w:szCs w:val="18"/>
                                </w:rPr>
                                <w:t>Project</w:t>
                              </w:r>
                            </w:p>
                            <w:p w14:paraId="5AADBFC5" w14:textId="77777777" w:rsidR="00B96BFD" w:rsidRPr="007E5371" w:rsidRDefault="00B96BFD" w:rsidP="00B86E0E">
                              <w:pPr>
                                <w:pStyle w:val="NormalWeb"/>
                                <w:spacing w:before="0" w:beforeAutospacing="0" w:after="0" w:afterAutospacing="0"/>
                                <w:jc w:val="center"/>
                                <w:rPr>
                                  <w:rFonts w:ascii="Verdana" w:hAnsi="Verdana"/>
                                  <w:b/>
                                  <w:sz w:val="18"/>
                                  <w:szCs w:val="18"/>
                                </w:rPr>
                              </w:pPr>
                              <w:r w:rsidRPr="007E5371">
                                <w:rPr>
                                  <w:rFonts w:ascii="Verdana" w:eastAsia="Calibri" w:hAnsi="Verdana"/>
                                  <w:b/>
                                  <w:sz w:val="18"/>
                                  <w:szCs w:val="18"/>
                                </w:rPr>
                                <w:t>Rejected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Flowchart: Process 12"/>
                        <wps:cNvSpPr/>
                        <wps:spPr>
                          <a:xfrm>
                            <a:off x="2057261" y="3769120"/>
                            <a:ext cx="1435240" cy="69179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A4F3CA" w14:textId="77777777" w:rsidR="00B96BFD" w:rsidRDefault="00B96BFD" w:rsidP="00B86E0E">
                              <w:pPr>
                                <w:jc w:val="center"/>
                                <w:rPr>
                                  <w:rFonts w:ascii="Verdana" w:hAnsi="Verdana"/>
                                  <w:b/>
                                  <w:sz w:val="16"/>
                                  <w:szCs w:val="16"/>
                                </w:rPr>
                              </w:pPr>
                              <w:r w:rsidRPr="00DC197B">
                                <w:rPr>
                                  <w:rFonts w:ascii="Verdana" w:hAnsi="Verdana"/>
                                  <w:b/>
                                  <w:sz w:val="16"/>
                                  <w:szCs w:val="16"/>
                                </w:rPr>
                                <w:t xml:space="preserve">External Social </w:t>
                              </w:r>
                            </w:p>
                            <w:p w14:paraId="56A2CD1E" w14:textId="3829579D" w:rsidR="00B96BFD" w:rsidRPr="00DC197B" w:rsidRDefault="00B96BFD" w:rsidP="00B86E0E">
                              <w:pPr>
                                <w:jc w:val="center"/>
                                <w:rPr>
                                  <w:rFonts w:ascii="Verdana" w:hAnsi="Verdana"/>
                                  <w:b/>
                                  <w:sz w:val="16"/>
                                  <w:szCs w:val="16"/>
                                </w:rPr>
                              </w:pPr>
                              <w:r w:rsidRPr="00DC197B">
                                <w:rPr>
                                  <w:rFonts w:ascii="Verdana" w:hAnsi="Verdana"/>
                                  <w:b/>
                                  <w:sz w:val="16"/>
                                  <w:szCs w:val="16"/>
                                </w:rPr>
                                <w:t>Due Diligence</w:t>
                              </w:r>
                            </w:p>
                            <w:p w14:paraId="3EA3EEF6" w14:textId="77777777" w:rsidR="00B96BFD" w:rsidRPr="006336CC" w:rsidRDefault="00B96BFD" w:rsidP="00B86E0E">
                              <w:pPr>
                                <w:rPr>
                                  <w:rFonts w:ascii="Verdana" w:hAnsi="Verdana"/>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Process 24"/>
                        <wps:cNvSpPr/>
                        <wps:spPr>
                          <a:xfrm>
                            <a:off x="5521960" y="3769120"/>
                            <a:ext cx="914400" cy="691515"/>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131EE5"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Fail</w:t>
                              </w:r>
                            </w:p>
                            <w:p w14:paraId="229514A1"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Project</w:t>
                              </w:r>
                            </w:p>
                            <w:p w14:paraId="4C452B5F"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Rejected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Flowchart: Process 27"/>
                        <wps:cNvSpPr/>
                        <wps:spPr>
                          <a:xfrm>
                            <a:off x="2474836" y="7645708"/>
                            <a:ext cx="2188339" cy="352425"/>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9DAEE9"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Construct / Purchase Homes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Process 28"/>
                        <wps:cNvSpPr/>
                        <wps:spPr>
                          <a:xfrm>
                            <a:off x="2224592" y="8409225"/>
                            <a:ext cx="2707072" cy="607060"/>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4BDA7E" w14:textId="77777777" w:rsidR="00B96BFD" w:rsidRPr="007E5371" w:rsidRDefault="00B96BFD" w:rsidP="00B86E0E">
                              <w:pPr>
                                <w:pStyle w:val="NormalWeb"/>
                                <w:spacing w:before="0" w:beforeAutospacing="0" w:after="0" w:afterAutospacing="0"/>
                                <w:jc w:val="center"/>
                                <w:rPr>
                                  <w:rFonts w:ascii="Verdana" w:hAnsi="Verdana"/>
                                  <w:sz w:val="18"/>
                                  <w:szCs w:val="18"/>
                                </w:rPr>
                              </w:pPr>
                              <w:r>
                                <w:rPr>
                                  <w:rFonts w:ascii="Verdana" w:eastAsia="Calibri" w:hAnsi="Verdana"/>
                                  <w:b/>
                                  <w:bCs/>
                                  <w:sz w:val="18"/>
                                  <w:szCs w:val="18"/>
                                </w:rPr>
                                <w:t>Residents Survey to collect Initial Baseline Data and Annual Updates for Annual Performance Review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3367844" y="942100"/>
                            <a:ext cx="431361" cy="2228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a:off x="3401568" y="1655332"/>
                            <a:ext cx="397637" cy="219456"/>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09CFF0" w14:textId="77777777" w:rsidR="00B96BFD" w:rsidRPr="007E5371" w:rsidRDefault="00B96BFD" w:rsidP="00B86E0E">
                              <w:pPr>
                                <w:rPr>
                                  <w:rFonts w:ascii="Verdana" w:eastAsia="Times New Roman" w:hAnsi="Verdana"/>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429001" y="2661172"/>
                            <a:ext cx="370204" cy="192913"/>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7B24ED" w14:textId="77777777" w:rsidR="00B96BFD" w:rsidRPr="007E5371" w:rsidRDefault="00B96BFD" w:rsidP="00B86E0E">
                              <w:pPr>
                                <w:pStyle w:val="NormalWeb"/>
                                <w:spacing w:before="0" w:beforeAutospacing="0" w:after="0" w:afterAutospacing="0"/>
                                <w:rPr>
                                  <w:rFonts w:ascii="Verdana" w:hAnsi="Verdana"/>
                                  <w:sz w:val="18"/>
                                  <w:szCs w:val="18"/>
                                </w:rPr>
                              </w:pPr>
                              <w:r w:rsidRPr="007E5371">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rot="5400000" flipV="1">
                            <a:off x="5195580" y="3945640"/>
                            <a:ext cx="180974" cy="285134"/>
                          </a:xfrm>
                          <a:prstGeom prst="downArrow">
                            <a:avLst>
                              <a:gd name="adj1" fmla="val 50000"/>
                              <a:gd name="adj2" fmla="val 50114"/>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4447D3" w14:textId="77777777" w:rsidR="00B96BFD" w:rsidRPr="007E5371" w:rsidRDefault="00B96BFD" w:rsidP="00B86E0E">
                              <w:pPr>
                                <w:pStyle w:val="NormalWeb"/>
                                <w:spacing w:before="0" w:beforeAutospacing="0" w:after="0" w:afterAutospacing="0"/>
                                <w:rPr>
                                  <w:rFonts w:ascii="Verdana" w:hAnsi="Verdana"/>
                                  <w:sz w:val="18"/>
                                  <w:szCs w:val="18"/>
                                </w:rPr>
                              </w:pPr>
                              <w:r w:rsidRPr="007E5371">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3287395" y="8112520"/>
                            <a:ext cx="484505" cy="227330"/>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845E8B" w14:textId="77777777" w:rsidR="00B96BFD" w:rsidRPr="007E5371" w:rsidRDefault="00B96BFD" w:rsidP="00B86E0E">
                              <w:pPr>
                                <w:pStyle w:val="NormalWeb"/>
                                <w:spacing w:before="0" w:beforeAutospacing="0" w:after="0" w:afterAutospacing="0"/>
                                <w:rPr>
                                  <w:rFonts w:ascii="Verdana" w:hAnsi="Verdana"/>
                                  <w:sz w:val="18"/>
                                  <w:szCs w:val="18"/>
                                </w:rPr>
                              </w:pPr>
                              <w:r w:rsidRPr="007E5371">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Flowchart: Process 33"/>
                        <wps:cNvSpPr/>
                        <wps:spPr>
                          <a:xfrm>
                            <a:off x="1714500" y="4825759"/>
                            <a:ext cx="3665220" cy="657861"/>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2BBBC3"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Pass</w:t>
                              </w:r>
                            </w:p>
                            <w:p w14:paraId="0ECEE356" w14:textId="77777777" w:rsidR="00B96BFD" w:rsidRPr="007E5371" w:rsidRDefault="00B96BFD" w:rsidP="00B86E0E">
                              <w:pPr>
                                <w:pStyle w:val="NormalWeb"/>
                                <w:spacing w:before="0" w:beforeAutospacing="0" w:after="0" w:afterAutospacing="0"/>
                                <w:jc w:val="center"/>
                                <w:rPr>
                                  <w:rFonts w:ascii="Verdana" w:hAnsi="Verdana"/>
                                  <w:sz w:val="18"/>
                                  <w:szCs w:val="18"/>
                                </w:rPr>
                              </w:pPr>
                              <w:r>
                                <w:rPr>
                                  <w:rFonts w:ascii="Verdana" w:eastAsia="Calibri" w:hAnsi="Verdana"/>
                                  <w:b/>
                                  <w:bCs/>
                                  <w:sz w:val="18"/>
                                  <w:szCs w:val="18"/>
                                </w:rPr>
                                <w:t xml:space="preserve">Investment Report </w:t>
                              </w:r>
                              <w:r w:rsidRPr="007E5371">
                                <w:rPr>
                                  <w:rFonts w:ascii="Verdana" w:eastAsia="Calibri" w:hAnsi="Verdana"/>
                                  <w:b/>
                                  <w:bCs/>
                                  <w:sz w:val="18"/>
                                  <w:szCs w:val="18"/>
                                </w:rPr>
                                <w:t>to FAH Board, if approved proceed to detailed Due Diligence &amp; Contractual Arrangements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Flowchart: Process 34"/>
                        <wps:cNvSpPr/>
                        <wps:spPr>
                          <a:xfrm>
                            <a:off x="2528316" y="6578045"/>
                            <a:ext cx="2057400" cy="617220"/>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F41643" w14:textId="77777777" w:rsidR="00B96BFD" w:rsidRPr="007E5371" w:rsidRDefault="00B96BFD" w:rsidP="00B86E0E">
                              <w:pPr>
                                <w:pStyle w:val="NormalWeb"/>
                                <w:spacing w:before="0" w:beforeAutospacing="0" w:after="0" w:afterAutospacing="0"/>
                                <w:jc w:val="center"/>
                                <w:rPr>
                                  <w:rFonts w:ascii="Verdana" w:eastAsia="Calibri" w:hAnsi="Verdana"/>
                                  <w:b/>
                                  <w:bCs/>
                                  <w:sz w:val="18"/>
                                  <w:szCs w:val="18"/>
                                </w:rPr>
                              </w:pPr>
                              <w:r w:rsidRPr="007E5371">
                                <w:rPr>
                                  <w:rFonts w:ascii="Verdana" w:eastAsia="Calibri" w:hAnsi="Verdana"/>
                                  <w:b/>
                                  <w:bCs/>
                                  <w:sz w:val="18"/>
                                  <w:szCs w:val="18"/>
                                </w:rPr>
                                <w:t>Pass</w:t>
                              </w:r>
                            </w:p>
                            <w:p w14:paraId="7C06CEC5"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Proceed to Financial Close</w:t>
                              </w:r>
                              <w:r>
                                <w:rPr>
                                  <w:rFonts w:ascii="Verdana" w:eastAsia="Calibri" w:hAnsi="Verdana"/>
                                  <w:b/>
                                  <w:bCs/>
                                  <w:sz w:val="18"/>
                                  <w:szCs w:val="18"/>
                                </w:rPr>
                                <w:t xml:space="preserve"> &amp; Agreeing Social KPIs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Down Arrow 197"/>
                        <wps:cNvSpPr/>
                        <wps:spPr>
                          <a:xfrm>
                            <a:off x="3314700" y="6284990"/>
                            <a:ext cx="484505" cy="227330"/>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3751E1" w14:textId="77777777" w:rsidR="00B96BFD" w:rsidRPr="007E5371" w:rsidRDefault="00B96BFD" w:rsidP="00B86E0E">
                              <w:pPr>
                                <w:pStyle w:val="NormalWeb"/>
                                <w:spacing w:before="0" w:beforeAutospacing="0" w:after="0" w:afterAutospacing="0"/>
                                <w:rPr>
                                  <w:rFonts w:ascii="Verdana" w:hAnsi="Verdana"/>
                                  <w:sz w:val="18"/>
                                  <w:szCs w:val="18"/>
                                </w:rPr>
                              </w:pPr>
                              <w:r w:rsidRPr="007E5371">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Down Arrow 200"/>
                        <wps:cNvSpPr/>
                        <wps:spPr>
                          <a:xfrm rot="5400000">
                            <a:off x="1709420" y="2116215"/>
                            <a:ext cx="180975" cy="286385"/>
                          </a:xfrm>
                          <a:prstGeom prst="downArrow">
                            <a:avLst>
                              <a:gd name="adj1" fmla="val 50000"/>
                              <a:gd name="adj2" fmla="val 50114"/>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4CF762"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2"/>
                        <wps:cNvSpPr txBox="1">
                          <a:spLocks noChangeArrowheads="1"/>
                        </wps:cNvSpPr>
                        <wps:spPr bwMode="auto">
                          <a:xfrm>
                            <a:off x="1881945" y="74043"/>
                            <a:ext cx="3423919" cy="285750"/>
                          </a:xfrm>
                          <a:prstGeom prst="rect">
                            <a:avLst/>
                          </a:prstGeom>
                          <a:solidFill>
                            <a:srgbClr val="FFFFFF"/>
                          </a:solidFill>
                          <a:ln w="9525">
                            <a:noFill/>
                            <a:miter lim="800000"/>
                            <a:headEnd/>
                            <a:tailEnd/>
                          </a:ln>
                        </wps:spPr>
                        <wps:txbx>
                          <w:txbxContent>
                            <w:p w14:paraId="60BB51DA" w14:textId="77777777" w:rsidR="00B96BFD" w:rsidRDefault="00B96BFD" w:rsidP="00B86E0E">
                              <w:pPr>
                                <w:pStyle w:val="NormalWeb"/>
                                <w:spacing w:before="0" w:beforeAutospacing="0" w:after="0" w:afterAutospacing="0"/>
                              </w:pPr>
                              <w:r>
                                <w:rPr>
                                  <w:rFonts w:ascii="Verdana" w:eastAsia="MS Mincho" w:hAnsi="Verdana"/>
                                  <w:b/>
                                  <w:bCs/>
                                  <w:sz w:val="24"/>
                                  <w:szCs w:val="24"/>
                                </w:rPr>
                                <w:t>FAH Investment Process Flowchart</w:t>
                              </w:r>
                            </w:p>
                          </w:txbxContent>
                        </wps:txbx>
                        <wps:bodyPr rot="0" vert="horz" wrap="square" lIns="91440" tIns="45720" rIns="91440" bIns="45720" anchor="t" anchorCtr="0">
                          <a:spAutoFit/>
                        </wps:bodyPr>
                      </wps:wsp>
                      <wps:wsp>
                        <wps:cNvPr id="45" name="Down Arrow 45"/>
                        <wps:cNvSpPr/>
                        <wps:spPr>
                          <a:xfrm>
                            <a:off x="3771900" y="3426220"/>
                            <a:ext cx="484505" cy="227330"/>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3FFD94"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Down Arrow 47"/>
                        <wps:cNvSpPr/>
                        <wps:spPr>
                          <a:xfrm>
                            <a:off x="3314700" y="4569221"/>
                            <a:ext cx="457200" cy="188976"/>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AEFC106"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Down Arrow 51"/>
                        <wps:cNvSpPr/>
                        <wps:spPr>
                          <a:xfrm>
                            <a:off x="3314700" y="7314325"/>
                            <a:ext cx="484505" cy="226695"/>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CCEE1B"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Flowchart: Process 12"/>
                        <wps:cNvSpPr/>
                        <wps:spPr>
                          <a:xfrm>
                            <a:off x="3543300" y="3763405"/>
                            <a:ext cx="1526799" cy="691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D73D13" w14:textId="77777777" w:rsidR="00B96BFD" w:rsidRDefault="00B96BFD" w:rsidP="00B86E0E">
                              <w:pPr>
                                <w:pStyle w:val="NormalWeb"/>
                                <w:spacing w:before="0" w:beforeAutospacing="0" w:after="0" w:afterAutospacing="0"/>
                                <w:jc w:val="center"/>
                              </w:pPr>
                              <w:r w:rsidRPr="00DC197B">
                                <w:rPr>
                                  <w:rFonts w:ascii="Verdana" w:eastAsia="MS Mincho" w:hAnsi="Verdana"/>
                                  <w:b/>
                                  <w:bCs/>
                                  <w:sz w:val="16"/>
                                  <w:szCs w:val="16"/>
                                </w:rPr>
                                <w:t>Internal Property and Financial Due Diligence (using FAH Financial Model)</w:t>
                              </w:r>
                              <w:r>
                                <w:rPr>
                                  <w:rFonts w:ascii="Verdana" w:eastAsia="MS Mincho" w:hAnsi="Verdana"/>
                                  <w:b/>
                                  <w:bCs/>
                                  <w:sz w:val="18"/>
                                  <w:szCs w:val="18"/>
                                </w:rPr>
                                <w:t xml:space="preserve"> </w:t>
                              </w:r>
                            </w:p>
                            <w:p w14:paraId="464EF5BE" w14:textId="77777777" w:rsidR="00B96BFD" w:rsidRDefault="00B96BFD" w:rsidP="00B86E0E">
                              <w:pPr>
                                <w:pStyle w:val="NormalWeb"/>
                                <w:spacing w:before="0" w:beforeAutospacing="0" w:after="0" w:afterAutospacing="0"/>
                              </w:pPr>
                              <w:r>
                                <w:rPr>
                                  <w:rFonts w:ascii="Verdana" w:eastAsia="MS Mincho" w:hAnsi="Verdana"/>
                                  <w:b/>
                                  <w:bCs/>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Down Arrow 53"/>
                        <wps:cNvSpPr/>
                        <wps:spPr>
                          <a:xfrm>
                            <a:off x="2830195" y="3427490"/>
                            <a:ext cx="484505" cy="227330"/>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364CF8"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Flowchart: Process 28"/>
                        <wps:cNvSpPr/>
                        <wps:spPr>
                          <a:xfrm>
                            <a:off x="2264472" y="9351405"/>
                            <a:ext cx="2628900" cy="450215"/>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33A2DA"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Annual Social Performance Review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Down Arrow 55"/>
                        <wps:cNvSpPr/>
                        <wps:spPr>
                          <a:xfrm>
                            <a:off x="3313054" y="9076958"/>
                            <a:ext cx="484505" cy="227330"/>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FB8074"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Flowchart: Process 24"/>
                        <wps:cNvSpPr/>
                        <wps:spPr>
                          <a:xfrm>
                            <a:off x="685800" y="3769120"/>
                            <a:ext cx="914400" cy="691515"/>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A7BB443"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Fail</w:t>
                              </w:r>
                            </w:p>
                            <w:p w14:paraId="26BF4B2E"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Project</w:t>
                              </w:r>
                            </w:p>
                            <w:p w14:paraId="13B3D936"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Rejected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rot="5400000">
                            <a:off x="1767205" y="3945015"/>
                            <a:ext cx="180975" cy="286385"/>
                          </a:xfrm>
                          <a:prstGeom prst="downArrow">
                            <a:avLst>
                              <a:gd name="adj1" fmla="val 50000"/>
                              <a:gd name="adj2" fmla="val 50114"/>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A0BA9D"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Flowchart: Process 27"/>
                        <wps:cNvSpPr/>
                        <wps:spPr>
                          <a:xfrm>
                            <a:off x="2474976" y="5876798"/>
                            <a:ext cx="2187934" cy="352425"/>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241C9C"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Final Investment Report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Flowchart: Process 24"/>
                        <wps:cNvSpPr/>
                        <wps:spPr>
                          <a:xfrm>
                            <a:off x="5142922" y="5748463"/>
                            <a:ext cx="794582" cy="546797"/>
                          </a:xfrm>
                          <a:prstGeom prst="flowChart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6A6504"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Fail</w:t>
                              </w:r>
                            </w:p>
                            <w:p w14:paraId="42B203D9"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Project</w:t>
                              </w:r>
                            </w:p>
                            <w:p w14:paraId="424A7AEB"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Rejected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Down Arrow 33"/>
                        <wps:cNvSpPr/>
                        <wps:spPr>
                          <a:xfrm rot="5400000" flipH="1" flipV="1">
                            <a:off x="4778333" y="5894230"/>
                            <a:ext cx="207352" cy="285115"/>
                          </a:xfrm>
                          <a:prstGeom prst="downArrow">
                            <a:avLst>
                              <a:gd name="adj1" fmla="val 50000"/>
                              <a:gd name="adj2" fmla="val 50114"/>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5A501B"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Down Arrow 57"/>
                        <wps:cNvSpPr/>
                        <wps:spPr>
                          <a:xfrm>
                            <a:off x="3313759" y="5565648"/>
                            <a:ext cx="520249" cy="237551"/>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200400" w14:textId="77777777" w:rsidR="00B96BFD" w:rsidRDefault="00B96BFD" w:rsidP="00DC197B">
                              <w:pPr>
                                <w:pStyle w:val="NormalWeb"/>
                                <w:spacing w:before="0" w:beforeAutospacing="0" w:after="0" w:afterAutospacing="0"/>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4131D627" id="Canvas 202" o:spid="_x0000_s1039" editas="canvas" style="width:528.5pt;height:881.75pt;mso-position-horizontal-relative:char;mso-position-vertical-relative:line" coordsize="67113,1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">
                <v:shape id="_x0000_s1040" type="#_x0000_t75" style="position:absolute;width:67113;height:111982;visibility:visible;mso-wrap-style:square">
                  <v:fill o:detectmouseclick="t"/>
                  <v:path o:connecttype="none"/>
                </v:shape>
                <v:shapetype id="_x0000_t109" coordsize="21600,21600" o:spt="109" path="m,l,21600r21600,l21600,xe">
                  <v:stroke joinstyle="miter"/>
                  <v:path gradientshapeok="t" o:connecttype="rect"/>
                </v:shapetype>
                <v:shape id="Flowchart: Process 4" o:spid="_x0000_s1041" type="#_x0000_t109" style="position:absolute;left:22248;top:4544;width:2514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kr8A&#10;AADaAAAADwAAAGRycy9kb3ducmV2LnhtbESPwWrDMBBE74X8g9hALiGWk0IxjpVQAoFe67r3jbWx&#10;TK2VkRTb/fuqUOhxmJk3THVe7CAm8qF3rGCf5SCIW6d77hQ0H9ddASJEZI2DY1LwTQHOp9VThaV2&#10;M7/TVMdOJAiHEhWYGMdSytAashgyNxIn7+68xZik76T2OCe4HeQhz1+kxZ7TgsGRLobar/phFWzl&#10;J5s6NlTU3d0XjreX5vZQarNeXo8gIi3xP/zXftMKnuH3SroB8v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g12SvwAAANoAAAAPAAAAAAAAAAAAAAAAAJgCAABkcnMvZG93bnJl&#10;di54bWxQSwUGAAAAAAQABAD1AAAAhAMAAAAA&#10;" fillcolor="#4f81bd [3204]" strokecolor="#243f60 [1604]" strokeweight="2pt">
                  <v:textbox>
                    <w:txbxContent>
                      <w:p w14:paraId="1BED97B5" w14:textId="77777777" w:rsidR="00B96BFD" w:rsidRPr="007E5371" w:rsidRDefault="00B96BFD" w:rsidP="00B86E0E">
                        <w:pPr>
                          <w:jc w:val="center"/>
                          <w:rPr>
                            <w:rFonts w:ascii="Verdana" w:hAnsi="Verdana"/>
                            <w:b/>
                            <w:sz w:val="18"/>
                            <w:szCs w:val="18"/>
                          </w:rPr>
                        </w:pPr>
                        <w:r w:rsidRPr="007E5371">
                          <w:rPr>
                            <w:rFonts w:ascii="Verdana" w:hAnsi="Verdana"/>
                            <w:b/>
                            <w:sz w:val="18"/>
                            <w:szCs w:val="18"/>
                          </w:rPr>
                          <w:t>Mission Statement in PPM</w:t>
                        </w:r>
                      </w:p>
                      <w:p w14:paraId="04E1C217" w14:textId="77777777" w:rsidR="00B96BFD" w:rsidRPr="007E5371" w:rsidRDefault="00B96BFD" w:rsidP="00B86E0E">
                        <w:pPr>
                          <w:jc w:val="center"/>
                          <w:rPr>
                            <w:rFonts w:ascii="Verdana" w:hAnsi="Verdana"/>
                            <w:b/>
                            <w:sz w:val="18"/>
                            <w:szCs w:val="18"/>
                          </w:rPr>
                        </w:pPr>
                        <w:r w:rsidRPr="007E5371">
                          <w:rPr>
                            <w:rFonts w:ascii="Verdana" w:hAnsi="Verdana"/>
                            <w:b/>
                            <w:sz w:val="18"/>
                            <w:szCs w:val="18"/>
                          </w:rPr>
                          <w:t xml:space="preserve">Identifying </w:t>
                        </w:r>
                        <w:r>
                          <w:rPr>
                            <w:rFonts w:ascii="Verdana" w:hAnsi="Verdana"/>
                            <w:b/>
                            <w:sz w:val="18"/>
                            <w:szCs w:val="18"/>
                          </w:rPr>
                          <w:t xml:space="preserve">Social </w:t>
                        </w:r>
                        <w:r w:rsidRPr="007E5371">
                          <w:rPr>
                            <w:rFonts w:ascii="Verdana" w:hAnsi="Verdana"/>
                            <w:b/>
                            <w:sz w:val="18"/>
                            <w:szCs w:val="18"/>
                          </w:rPr>
                          <w:t>Objectives</w:t>
                        </w:r>
                      </w:p>
                    </w:txbxContent>
                  </v:textbox>
                </v:shape>
                <v:shape id="Flowchart: Process 5" o:spid="_x0000_s1042" type="#_x0000_t109" style="position:absolute;left:23454;top:12443;width:2514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XbMEA&#10;AADaAAAADwAAAGRycy9kb3ducmV2LnhtbESPT4vCMBTE74LfITzBm6YKilSjLAsue1Hwz8Xbo3nb&#10;dm1eahLb+u2NIHgcZuY3zGrTmUo05HxpWcFknIAgzqwuOVdwPm1HCxA+IGusLJOCB3nYrPu9Faba&#10;tnyg5hhyESHsU1RQhFCnUvqsIIN+bGvi6P1ZZzBE6XKpHbYRbio5TZK5NFhyXCiwpu+CsuvxbhQ0&#10;Lgu3hM1l6v/3u+tp2/7cXa7UcNB9LUEE6sIn/G7/agUzeF2JN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wF2zBAAAA2gAAAA8AAAAAAAAAAAAAAAAAmAIAAGRycy9kb3du&#10;cmV2LnhtbFBLBQYAAAAABAAEAPUAAACGAwAAAAA=&#10;" fillcolor="#4f81bd" strokecolor="#385d8a" strokeweight="2pt">
                  <v:textbox>
                    <w:txbxContent>
                      <w:p w14:paraId="63DF9CD5"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Identify Potential Project</w:t>
                        </w:r>
                      </w:p>
                    </w:txbxContent>
                  </v:textbox>
                </v:shape>
                <v:shape id="Flowchart: Process 6" o:spid="_x0000_s1043" type="#_x0000_t109" style="position:absolute;left:19962;top:19403;width:3114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JG8IA&#10;AADaAAAADwAAAGRycy9kb3ducmV2LnhtbESPQWvCQBSE70L/w/IKvemmHkKJboIUlF5aMHrx9sg+&#10;k2j2bdxdk/Tfd4WCx2FmvmHWxWQ6MZDzrWUF74sEBHFldcu1guNhO/8A4QOyxs4yKfglD0X+Mltj&#10;pu3IexrKUIsIYZ+hgiaEPpPSVw0Z9AvbE0fvbJ3BEKWrpXY4Rrjp5DJJUmmw5bjQYE+fDVXX8m4U&#10;DK4Kt4TNaekvP9/Xw3bc3V2t1NvrtFmBCDSFZ/i//aUVpPC4Em+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okbwgAAANoAAAAPAAAAAAAAAAAAAAAAAJgCAABkcnMvZG93&#10;bnJldi54bWxQSwUGAAAAAAQABAD1AAAAhwMAAAAA&#10;" fillcolor="#4f81bd" strokecolor="#385d8a" strokeweight="2pt">
                  <v:textbox>
                    <w:txbxContent>
                      <w:p w14:paraId="1490853A" w14:textId="77777777" w:rsidR="00B96BFD" w:rsidRPr="007E5371" w:rsidRDefault="00B96BFD" w:rsidP="00B86E0E">
                        <w:pPr>
                          <w:pStyle w:val="NormalWeb"/>
                          <w:spacing w:before="0" w:beforeAutospacing="0" w:after="0" w:afterAutospacing="0"/>
                          <w:jc w:val="center"/>
                          <w:rPr>
                            <w:rFonts w:ascii="Verdana" w:eastAsia="Calibri" w:hAnsi="Verdana"/>
                            <w:b/>
                            <w:bCs/>
                            <w:sz w:val="18"/>
                            <w:szCs w:val="18"/>
                          </w:rPr>
                        </w:pPr>
                        <w:r>
                          <w:rPr>
                            <w:rFonts w:ascii="Verdana" w:eastAsia="Calibri" w:hAnsi="Verdana"/>
                            <w:b/>
                            <w:bCs/>
                            <w:sz w:val="18"/>
                            <w:szCs w:val="18"/>
                          </w:rPr>
                          <w:t xml:space="preserve">Preliminary Investment Report including results of </w:t>
                        </w:r>
                        <w:r w:rsidRPr="007E5371">
                          <w:rPr>
                            <w:rFonts w:ascii="Verdana" w:eastAsia="Calibri" w:hAnsi="Verdana"/>
                            <w:b/>
                            <w:bCs/>
                            <w:sz w:val="18"/>
                            <w:szCs w:val="18"/>
                          </w:rPr>
                          <w:t xml:space="preserve">Social </w:t>
                        </w:r>
                        <w:r>
                          <w:rPr>
                            <w:rFonts w:ascii="Verdana" w:eastAsia="Calibri" w:hAnsi="Verdana"/>
                            <w:b/>
                            <w:bCs/>
                            <w:sz w:val="18"/>
                            <w:szCs w:val="18"/>
                          </w:rPr>
                          <w:t xml:space="preserve">Screen </w:t>
                        </w:r>
                      </w:p>
                      <w:p w14:paraId="0753C07D" w14:textId="77777777" w:rsidR="00B96BFD" w:rsidRPr="007E5371" w:rsidRDefault="00B96BFD" w:rsidP="00B86E0E">
                        <w:pPr>
                          <w:pStyle w:val="NormalWeb"/>
                          <w:spacing w:before="0" w:beforeAutospacing="0" w:after="0" w:afterAutospacing="0"/>
                          <w:jc w:val="center"/>
                          <w:rPr>
                            <w:rFonts w:ascii="Verdana" w:eastAsia="Calibri" w:hAnsi="Verdana"/>
                            <w:b/>
                            <w:bCs/>
                            <w:sz w:val="18"/>
                            <w:szCs w:val="18"/>
                          </w:rPr>
                        </w:pPr>
                        <w:r>
                          <w:rPr>
                            <w:rFonts w:ascii="Verdana" w:eastAsia="Calibri" w:hAnsi="Verdana"/>
                            <w:b/>
                            <w:bCs/>
                            <w:sz w:val="18"/>
                            <w:szCs w:val="18"/>
                          </w:rPr>
                          <w:t xml:space="preserve">(Using Scorecard </w:t>
                        </w:r>
                        <w:r w:rsidRPr="007E5371">
                          <w:rPr>
                            <w:rFonts w:ascii="Verdana" w:eastAsia="Calibri" w:hAnsi="Verdana"/>
                            <w:b/>
                            <w:bCs/>
                            <w:sz w:val="18"/>
                            <w:szCs w:val="18"/>
                          </w:rPr>
                          <w:t xml:space="preserve"> &amp; Guidance Notes)</w:t>
                        </w:r>
                      </w:p>
                    </w:txbxContent>
                  </v:textbox>
                </v:shape>
                <v:shape id="Flowchart: Process 9" o:spid="_x0000_s1044" type="#_x0000_t109" style="position:absolute;left:28301;top:29111;width:15239;height:4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bkb8A&#10;AADaAAAADwAAAGRycy9kb3ducmV2LnhtbESPwWrDMBBE74X8g9hALiGWk0NrHCuhBAK91nXvG2tj&#10;mVorIym2+/dVodDjMDNvmOq82EFM5EPvWME+y0EQt0733CloPq67AkSIyBoHx6TgmwKcT6unCkvt&#10;Zn6nqY6dSBAOJSowMY6llKE1ZDFkbiRO3t15izFJ30ntcU5wO8hDnj9Liz2nBYMjXQy1X/XDKtjK&#10;TzZ1bKiou7svHG8vze2h1Ga9vB5BRFrif/iv/aYVvMDvlXQD5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uFuRvwAAANoAAAAPAAAAAAAAAAAAAAAAAJgCAABkcnMvZG93bnJl&#10;di54bWxQSwUGAAAAAAQABAD1AAAAhAMAAAAA&#10;" fillcolor="#4f81bd [3204]" strokecolor="#243f60 [1604]" strokeweight="2pt">
                  <v:textbox>
                    <w:txbxContent>
                      <w:p w14:paraId="330C3AA7" w14:textId="77777777" w:rsidR="00B96BFD" w:rsidRPr="007E5371" w:rsidRDefault="00B96BFD" w:rsidP="00B86E0E">
                        <w:pPr>
                          <w:jc w:val="center"/>
                          <w:rPr>
                            <w:rFonts w:ascii="Verdana" w:hAnsi="Verdana"/>
                            <w:b/>
                            <w:sz w:val="18"/>
                            <w:szCs w:val="18"/>
                          </w:rPr>
                        </w:pPr>
                        <w:r w:rsidRPr="007E5371">
                          <w:rPr>
                            <w:rFonts w:ascii="Verdana" w:hAnsi="Verdana"/>
                            <w:b/>
                            <w:sz w:val="18"/>
                            <w:szCs w:val="18"/>
                          </w:rPr>
                          <w:t>Pass</w:t>
                        </w:r>
                      </w:p>
                      <w:p w14:paraId="7732D7D4" w14:textId="77777777" w:rsidR="00B96BFD" w:rsidRPr="007E5371" w:rsidRDefault="00B96BFD" w:rsidP="00B86E0E">
                        <w:pPr>
                          <w:jc w:val="center"/>
                          <w:rPr>
                            <w:rFonts w:ascii="Verdana" w:hAnsi="Verdana"/>
                            <w:b/>
                            <w:sz w:val="18"/>
                            <w:szCs w:val="18"/>
                          </w:rPr>
                        </w:pPr>
                        <w:r w:rsidRPr="007E5371">
                          <w:rPr>
                            <w:rFonts w:ascii="Verdana" w:hAnsi="Verdana"/>
                            <w:b/>
                            <w:sz w:val="18"/>
                            <w:szCs w:val="18"/>
                          </w:rPr>
                          <w:t>Project Progresses</w:t>
                        </w:r>
                      </w:p>
                    </w:txbxContent>
                  </v:textbox>
                </v:shape>
                <v:shape id="Flowchart: Process 10" o:spid="_x0000_s1045" type="#_x0000_t109" style="position:absolute;left:6858;top:19403;width:9144;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48r8A&#10;AADaAAAADwAAAGRycy9kb3ducmV2LnhtbERPz2vCMBS+C/sfwhvsZlN7EOmaiggdXhSmu3h7NG9t&#10;tXnpkth2//1yEHb8+H4X29n0YiTnO8sKVkkKgri2uuNGwdelWm5A+ICssbdMCn7Jw7Z8WRSYazvx&#10;J43n0IgYwj5HBW0IQy6lr1sy6BM7EEfu2zqDIULXSO1wiuGml1marqXBjmNDiwPtW6rv54dRMLo6&#10;/KRsrpm/nY73SzV9PFyj1NvrvHsHEWgO/+Kn+6AVxK3xSrwBs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MbjyvwAAANoAAAAPAAAAAAAAAAAAAAAAAJgCAABkcnMvZG93bnJl&#10;di54bWxQSwUGAAAAAAQABAD1AAAAhAMAAAAA&#10;" fillcolor="#4f81bd" strokecolor="#385d8a" strokeweight="2pt">
                  <v:textbox>
                    <w:txbxContent>
                      <w:p w14:paraId="748EE4EF" w14:textId="77777777" w:rsidR="00B96BFD" w:rsidRPr="007E5371" w:rsidRDefault="00B96BFD" w:rsidP="00B86E0E">
                        <w:pPr>
                          <w:pStyle w:val="NormalWeb"/>
                          <w:spacing w:before="0" w:beforeAutospacing="0" w:after="0" w:afterAutospacing="0"/>
                          <w:jc w:val="center"/>
                          <w:rPr>
                            <w:rFonts w:ascii="Verdana" w:eastAsia="Calibri" w:hAnsi="Verdana"/>
                            <w:b/>
                            <w:sz w:val="18"/>
                            <w:szCs w:val="18"/>
                          </w:rPr>
                        </w:pPr>
                        <w:r w:rsidRPr="007E5371">
                          <w:rPr>
                            <w:rFonts w:ascii="Verdana" w:eastAsia="Calibri" w:hAnsi="Verdana"/>
                            <w:b/>
                            <w:sz w:val="18"/>
                            <w:szCs w:val="18"/>
                          </w:rPr>
                          <w:t>Fail</w:t>
                        </w:r>
                      </w:p>
                      <w:p w14:paraId="28F1AE05" w14:textId="77777777" w:rsidR="00B96BFD" w:rsidRPr="007E5371" w:rsidRDefault="00B96BFD" w:rsidP="00B86E0E">
                        <w:pPr>
                          <w:pStyle w:val="NormalWeb"/>
                          <w:spacing w:before="0" w:beforeAutospacing="0" w:after="0" w:afterAutospacing="0"/>
                          <w:jc w:val="center"/>
                          <w:rPr>
                            <w:rFonts w:ascii="Verdana" w:eastAsia="Calibri" w:hAnsi="Verdana"/>
                            <w:b/>
                            <w:sz w:val="18"/>
                            <w:szCs w:val="18"/>
                          </w:rPr>
                        </w:pPr>
                        <w:r w:rsidRPr="007E5371">
                          <w:rPr>
                            <w:rFonts w:ascii="Verdana" w:eastAsia="Calibri" w:hAnsi="Verdana"/>
                            <w:b/>
                            <w:sz w:val="18"/>
                            <w:szCs w:val="18"/>
                          </w:rPr>
                          <w:t>Project</w:t>
                        </w:r>
                      </w:p>
                      <w:p w14:paraId="5AADBFC5" w14:textId="77777777" w:rsidR="00B96BFD" w:rsidRPr="007E5371" w:rsidRDefault="00B96BFD" w:rsidP="00B86E0E">
                        <w:pPr>
                          <w:pStyle w:val="NormalWeb"/>
                          <w:spacing w:before="0" w:beforeAutospacing="0" w:after="0" w:afterAutospacing="0"/>
                          <w:jc w:val="center"/>
                          <w:rPr>
                            <w:rFonts w:ascii="Verdana" w:hAnsi="Verdana"/>
                            <w:b/>
                            <w:sz w:val="18"/>
                            <w:szCs w:val="18"/>
                          </w:rPr>
                        </w:pPr>
                        <w:r w:rsidRPr="007E5371">
                          <w:rPr>
                            <w:rFonts w:ascii="Verdana" w:eastAsia="Calibri" w:hAnsi="Verdana"/>
                            <w:b/>
                            <w:sz w:val="18"/>
                            <w:szCs w:val="18"/>
                          </w:rPr>
                          <w:t>Rejected</w:t>
                        </w:r>
                      </w:p>
                    </w:txbxContent>
                  </v:textbox>
                </v:shape>
                <v:shape id="Flowchart: Process 12" o:spid="_x0000_s1046" type="#_x0000_t109" style="position:absolute;left:20572;top:37691;width:14353;height:6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mYcAA&#10;AADbAAAADwAAAGRycy9kb3ducmV2LnhtbESPQW/CMAyF70j7D5EncUEjhcNUdQQ0IU3ala7cTWOa&#10;ao1TJQHKv8cHJG623vN7nze7yQ/qSjH1gQ2slgUo4jbYnjsDzd/PRwkqZWSLQ2AycKcEu+3bbIOV&#10;DTc+0LXOnZIQThUacDmPldapdeQxLcNILNo5RI9Z1thpG/Em4X7Q66L41B57lgaHI+0dtf/1xRtY&#10;6CO7OjdU1t05loEX++Z0MWb+Pn1/gco05Zf5ef1rBV/o5RcZQG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UmYcAAAADbAAAADwAAAAAAAAAAAAAAAACYAgAAZHJzL2Rvd25y&#10;ZXYueG1sUEsFBgAAAAAEAAQA9QAAAIUDAAAAAA==&#10;" fillcolor="#4f81bd [3204]" strokecolor="#243f60 [1604]" strokeweight="2pt">
                  <v:textbox>
                    <w:txbxContent>
                      <w:p w14:paraId="29A4F3CA" w14:textId="77777777" w:rsidR="00B96BFD" w:rsidRDefault="00B96BFD" w:rsidP="00B86E0E">
                        <w:pPr>
                          <w:jc w:val="center"/>
                          <w:rPr>
                            <w:rFonts w:ascii="Verdana" w:hAnsi="Verdana"/>
                            <w:b/>
                            <w:sz w:val="16"/>
                            <w:szCs w:val="16"/>
                          </w:rPr>
                        </w:pPr>
                        <w:r w:rsidRPr="00DC197B">
                          <w:rPr>
                            <w:rFonts w:ascii="Verdana" w:hAnsi="Verdana"/>
                            <w:b/>
                            <w:sz w:val="16"/>
                            <w:szCs w:val="16"/>
                          </w:rPr>
                          <w:t xml:space="preserve">External Social </w:t>
                        </w:r>
                      </w:p>
                      <w:p w14:paraId="56A2CD1E" w14:textId="3829579D" w:rsidR="00B96BFD" w:rsidRPr="00DC197B" w:rsidRDefault="00B96BFD" w:rsidP="00B86E0E">
                        <w:pPr>
                          <w:jc w:val="center"/>
                          <w:rPr>
                            <w:rFonts w:ascii="Verdana" w:hAnsi="Verdana"/>
                            <w:b/>
                            <w:sz w:val="16"/>
                            <w:szCs w:val="16"/>
                          </w:rPr>
                        </w:pPr>
                        <w:r w:rsidRPr="00DC197B">
                          <w:rPr>
                            <w:rFonts w:ascii="Verdana" w:hAnsi="Verdana"/>
                            <w:b/>
                            <w:sz w:val="16"/>
                            <w:szCs w:val="16"/>
                          </w:rPr>
                          <w:t>Due Diligence</w:t>
                        </w:r>
                      </w:p>
                      <w:p w14:paraId="3EA3EEF6" w14:textId="77777777" w:rsidR="00B96BFD" w:rsidRPr="006336CC" w:rsidRDefault="00B96BFD" w:rsidP="00B86E0E">
                        <w:pPr>
                          <w:rPr>
                            <w:rFonts w:ascii="Verdana" w:hAnsi="Verdana"/>
                            <w:b/>
                            <w:sz w:val="16"/>
                            <w:szCs w:val="16"/>
                          </w:rPr>
                        </w:pPr>
                      </w:p>
                    </w:txbxContent>
                  </v:textbox>
                </v:shape>
                <v:shape id="Flowchart: Process 24" o:spid="_x0000_s1047" type="#_x0000_t109" style="position:absolute;left:55219;top:37691;width:9144;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8ECr8A&#10;AADbAAAADwAAAGRycy9kb3ducmV2LnhtbERPTYvCMBC9L/gfwgje1tQeRLpGEUHxorDqZW9DM7bV&#10;ZlKT2NZ/bxYEb/N4nzNf9qYWLTlfWVYwGScgiHOrKy4UnE+b7xkIH5A11pZJwZM8LBeDrzlm2nb8&#10;S+0xFCKGsM9QQRlCk0np85IM+rFtiCN3sc5giNAVUjvsYripZZokU2mw4thQYkPrkvLb8WEUtC4P&#10;94TNX+qvh/3ttOm2D1coNRr2qx8QgfrwEb/dOx3np/D/Szx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vwQKvwAAANsAAAAPAAAAAAAAAAAAAAAAAJgCAABkcnMvZG93bnJl&#10;di54bWxQSwUGAAAAAAQABAD1AAAAhAMAAAAA&#10;" fillcolor="#4f81bd" strokecolor="#385d8a" strokeweight="2pt">
                  <v:textbox>
                    <w:txbxContent>
                      <w:p w14:paraId="32131EE5"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Fail</w:t>
                        </w:r>
                      </w:p>
                      <w:p w14:paraId="229514A1"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Project</w:t>
                        </w:r>
                      </w:p>
                      <w:p w14:paraId="4C452B5F"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Rejected</w:t>
                        </w:r>
                      </w:p>
                    </w:txbxContent>
                  </v:textbox>
                </v:shape>
                <v:shape id="Flowchart: Process 27" o:spid="_x0000_s1048" type="#_x0000_t109" style="position:absolute;left:24748;top:76457;width:2188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CCcEA&#10;AADbAAAADwAAAGRycy9kb3ducmV2LnhtbERPTWvCQBC9C/0PyxR60009hBLdBCkovbRg9OJtyI5J&#10;NDsbd9ck/fddoeBtHu9z1sVkOjGQ861lBe+LBARxZXXLtYLjYTv/AOEDssbOMin4JQ9F/jJbY6bt&#10;yHsaylCLGMI+QwVNCH0mpa8aMugXtieO3Nk6gyFCV0vtcIzhppPLJEmlwZZjQ4M9fTZUXcu7UTC4&#10;KtwSNqelv/x8Xw/bcXd3tVJvr9NmBSLQFJ7if/eXjvNTePwS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AgnBAAAA2wAAAA8AAAAAAAAAAAAAAAAAmAIAAGRycy9kb3du&#10;cmV2LnhtbFBLBQYAAAAABAAEAPUAAACGAwAAAAA=&#10;" fillcolor="#4f81bd" strokecolor="#385d8a" strokeweight="2pt">
                  <v:textbox>
                    <w:txbxContent>
                      <w:p w14:paraId="149DAEE9"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Construct / Purchase Homes</w:t>
                        </w:r>
                      </w:p>
                    </w:txbxContent>
                  </v:textbox>
                </v:shape>
                <v:shape id="Flowchart: Process 28" o:spid="_x0000_s1049" type="#_x0000_t109" style="position:absolute;left:22245;top:84092;width:27071;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nkr8A&#10;AADbAAAADwAAAGRycy9kb3ducmV2LnhtbERPS4vCMBC+C/6HMII3TfWgUo2yLLjsRcHHxdvQzLZd&#10;m0lNYlv/vREEb/PxPWe16UwlGnK+tKxgMk5AEGdWl5wrOJ+2owUIH5A1VpZJwYM8bNb93gpTbVs+&#10;UHMMuYgh7FNUUIRQp1L6rCCDfmxr4sj9WWcwROhyqR22MdxUcpokM2mw5NhQYE3fBWXX490oaFwW&#10;bgmby9T/73fX07b9ubtcqeGg+1qCCNSFj/jt/tVx/hxev8Q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yKeSvwAAANsAAAAPAAAAAAAAAAAAAAAAAJgCAABkcnMvZG93bnJl&#10;di54bWxQSwUGAAAAAAQABAD1AAAAhAMAAAAA&#10;" fillcolor="#4f81bd" strokecolor="#385d8a" strokeweight="2pt">
                  <v:textbox>
                    <w:txbxContent>
                      <w:p w14:paraId="004BDA7E" w14:textId="77777777" w:rsidR="00B96BFD" w:rsidRPr="007E5371" w:rsidRDefault="00B96BFD" w:rsidP="00B86E0E">
                        <w:pPr>
                          <w:pStyle w:val="NormalWeb"/>
                          <w:spacing w:before="0" w:beforeAutospacing="0" w:after="0" w:afterAutospacing="0"/>
                          <w:jc w:val="center"/>
                          <w:rPr>
                            <w:rFonts w:ascii="Verdana" w:hAnsi="Verdana"/>
                            <w:sz w:val="18"/>
                            <w:szCs w:val="18"/>
                          </w:rPr>
                        </w:pPr>
                        <w:r>
                          <w:rPr>
                            <w:rFonts w:ascii="Verdana" w:eastAsia="Calibri" w:hAnsi="Verdana"/>
                            <w:b/>
                            <w:bCs/>
                            <w:sz w:val="18"/>
                            <w:szCs w:val="18"/>
                          </w:rPr>
                          <w:t>Residents Survey to collect Initial Baseline Data and Annual Updates for Annual Performance Review</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50" type="#_x0000_t67" style="position:absolute;left:33678;top:9421;width:431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xfsQA&#10;AADbAAAADwAAAGRycy9kb3ducmV2LnhtbESPQWsCMRCF7wX/QxjBi9SsBWtdjWILgmJ70BbPw2bc&#10;LG4m2yTq+u9NQehthvfmfW9mi9bW4kI+VI4VDAcZCOLC6YpLBT/fq+c3ECEia6wdk4IbBVjMO08z&#10;zLW78o4u+1iKFMIhRwUmxiaXMhSGLIaBa4iTdnTeYkyrL6X2eE3htpYvWfYqLVacCAYb+jBUnPZn&#10;m7j+8CX7ZfPrRqtqszXvYZKNP5XqddvlFESkNv6bH9drnepP4O+XNI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QcX7EAAAA2wAAAA8AAAAAAAAAAAAAAAAAmAIAAGRycy9k&#10;b3ducmV2LnhtbFBLBQYAAAAABAAEAPUAAACJAwAAAAA=&#10;" adj="10800" fillcolor="#4f81bd [3204]" strokecolor="#243f60 [1604]" strokeweight="2pt"/>
                <v:shape id="Down Arrow 20" o:spid="_x0000_s1051" type="#_x0000_t67" style="position:absolute;left:34015;top:16553;width:3977;height: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FRL8A&#10;AADbAAAADwAAAGRycy9kb3ducmV2LnhtbERPz2vCMBS+C/sfwhN201RlU6tRZGywq1VQb4/m2RaT&#10;l5Jktf735iDs+PH9Xm97a0RHPjSOFUzGGQji0umGKwXHw89oASJEZI3GMSl4UIDt5m2wxly7O++p&#10;K2IlUgiHHBXUMba5lKGsyWIYu5Y4cVfnLcYEfSW1x3sKt0ZOs+xTWmw4NdTY0ldN5a34swpMmJtL&#10;030Ux+r7vDzMPO+K00yp92G/W4GI1Md/8cv9qxVM0/r0Jf0A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MoVEvwAAANsAAAAPAAAAAAAAAAAAAAAAAJgCAABkcnMvZG93bnJl&#10;di54bWxQSwUGAAAAAAQABAD1AAAAhAMAAAAA&#10;" adj="10800" fillcolor="#4f81bd" strokecolor="#385d8a" strokeweight="2pt">
                  <v:textbox>
                    <w:txbxContent>
                      <w:p w14:paraId="7909CFF0" w14:textId="77777777" w:rsidR="00B96BFD" w:rsidRPr="007E5371" w:rsidRDefault="00B96BFD" w:rsidP="00B86E0E">
                        <w:pPr>
                          <w:rPr>
                            <w:rFonts w:ascii="Verdana" w:eastAsia="Times New Roman" w:hAnsi="Verdana"/>
                            <w:sz w:val="18"/>
                            <w:szCs w:val="18"/>
                          </w:rPr>
                        </w:pPr>
                      </w:p>
                    </w:txbxContent>
                  </v:textbox>
                </v:shape>
                <v:shape id="Down Arrow 21" o:spid="_x0000_s1052" type="#_x0000_t67" style="position:absolute;left:34290;top:26611;width:3702;height:1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g38IA&#10;AADbAAAADwAAAGRycy9kb3ducmV2LnhtbESPQWsCMRSE7wX/Q3iCt5pVsdatUUQseHUV2t4em+fu&#10;0uRlSeK6/fdGEHocZuYbZrXprREd+dA4VjAZZyCIS6cbrhScT5+v7yBCRNZoHJOCPwqwWQ9eVphr&#10;d+MjdUWsRIJwyFFBHWObSxnKmiyGsWuJk3dx3mJM0ldSe7wluDVymmVv0mLDaaHGlnY1lb/F1Sow&#10;YWF+mm5enKv99/I087wtvmZKjYb99gNEpD7+h5/tg1YwncDjS/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iDfwgAAANsAAAAPAAAAAAAAAAAAAAAAAJgCAABkcnMvZG93&#10;bnJldi54bWxQSwUGAAAAAAQABAD1AAAAhwMAAAAA&#10;" adj="10800" fillcolor="#4f81bd" strokecolor="#385d8a" strokeweight="2pt">
                  <v:textbox>
                    <w:txbxContent>
                      <w:p w14:paraId="087B24ED" w14:textId="77777777" w:rsidR="00B96BFD" w:rsidRPr="007E5371" w:rsidRDefault="00B96BFD" w:rsidP="00B86E0E">
                        <w:pPr>
                          <w:pStyle w:val="NormalWeb"/>
                          <w:spacing w:before="0" w:beforeAutospacing="0" w:after="0" w:afterAutospacing="0"/>
                          <w:rPr>
                            <w:rFonts w:ascii="Verdana" w:hAnsi="Verdana"/>
                            <w:sz w:val="18"/>
                            <w:szCs w:val="18"/>
                          </w:rPr>
                        </w:pPr>
                        <w:r w:rsidRPr="007E5371">
                          <w:rPr>
                            <w:rFonts w:ascii="Verdana" w:eastAsia="Times New Roman" w:hAnsi="Verdana"/>
                            <w:sz w:val="18"/>
                            <w:szCs w:val="18"/>
                          </w:rPr>
                          <w:t> </w:t>
                        </w:r>
                      </w:p>
                    </w:txbxContent>
                  </v:textbox>
                </v:shape>
                <v:shape id="Down Arrow 26" o:spid="_x0000_s1053" type="#_x0000_t67" style="position:absolute;left:51956;top:39456;width:1809;height:285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CvcIA&#10;AADbAAAADwAAAGRycy9kb3ducmV2LnhtbESPQWvCQBSE74X+h+UVeil1owepqauIIA29aKOQ6yP7&#10;TILZt2F3TdJ/7wqCx2FmvmGW69G0oifnG8sKppMEBHFpdcOVgtNx9/kFwgdkja1lUvBPHtar15cl&#10;ptoO/Ed9HioRIexTVFCH0KVS+rImg35iO+Lona0zGKJ0ldQOhwg3rZwlyVwabDgu1NjRtqbykl+N&#10;AteH3x9HxYK67GA/+k3R7CUr9f42br5BBBrDM/xoZ1rBbA7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oK9wgAAANsAAAAPAAAAAAAAAAAAAAAAAJgCAABkcnMvZG93&#10;bnJldi54bWxQSwUGAAAAAAQABAD1AAAAhwMAAAAA&#10;" adj="14730" fillcolor="#4f81bd" strokecolor="#385d8a" strokeweight="2pt">
                  <v:textbox>
                    <w:txbxContent>
                      <w:p w14:paraId="774447D3" w14:textId="77777777" w:rsidR="00B96BFD" w:rsidRPr="007E5371" w:rsidRDefault="00B96BFD" w:rsidP="00B86E0E">
                        <w:pPr>
                          <w:pStyle w:val="NormalWeb"/>
                          <w:spacing w:before="0" w:beforeAutospacing="0" w:after="0" w:afterAutospacing="0"/>
                          <w:rPr>
                            <w:rFonts w:ascii="Verdana" w:hAnsi="Verdana"/>
                            <w:sz w:val="18"/>
                            <w:szCs w:val="18"/>
                          </w:rPr>
                        </w:pPr>
                        <w:r w:rsidRPr="007E5371">
                          <w:rPr>
                            <w:rFonts w:ascii="Verdana" w:eastAsia="Times New Roman" w:hAnsi="Verdana"/>
                            <w:sz w:val="18"/>
                            <w:szCs w:val="18"/>
                          </w:rPr>
                          <w:t> </w:t>
                        </w:r>
                      </w:p>
                    </w:txbxContent>
                  </v:textbox>
                </v:shape>
                <v:shape id="Down Arrow 30" o:spid="_x0000_s1054" type="#_x0000_t67" style="position:absolute;left:32873;top:81125;width:4846;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TmcAA&#10;AADbAAAADwAAAGRycy9kb3ducmV2LnhtbERPz2vCMBS+C/sfwhvsZtOtbGrXKDI22NUqqLdH89aW&#10;JS8lyWr9781B2PHj+11tJmvESD70jhU8ZzkI4sbpnlsFh/3XfAkiRGSNxjEpuFKAzfphVmGp3YV3&#10;NNaxFSmEQ4kKuhiHUsrQdGQxZG4gTtyP8xZjgr6V2uMlhVsjX/L8TVrsOTV0ONBHR81v/WcVmLAw&#10;5358rQ/t52m1Lzxv62Oh1NPjtH0HEWmK/+K7+1srKNL69CX9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sTmcAAAADbAAAADwAAAAAAAAAAAAAAAACYAgAAZHJzL2Rvd25y&#10;ZXYueG1sUEsFBgAAAAAEAAQA9QAAAIUDAAAAAA==&#10;" adj="10800" fillcolor="#4f81bd" strokecolor="#385d8a" strokeweight="2pt">
                  <v:textbox>
                    <w:txbxContent>
                      <w:p w14:paraId="11845E8B" w14:textId="77777777" w:rsidR="00B96BFD" w:rsidRPr="007E5371" w:rsidRDefault="00B96BFD" w:rsidP="00B86E0E">
                        <w:pPr>
                          <w:pStyle w:val="NormalWeb"/>
                          <w:spacing w:before="0" w:beforeAutospacing="0" w:after="0" w:afterAutospacing="0"/>
                          <w:rPr>
                            <w:rFonts w:ascii="Verdana" w:hAnsi="Verdana"/>
                            <w:sz w:val="18"/>
                            <w:szCs w:val="18"/>
                          </w:rPr>
                        </w:pPr>
                        <w:r w:rsidRPr="007E5371">
                          <w:rPr>
                            <w:rFonts w:ascii="Verdana" w:eastAsia="Times New Roman" w:hAnsi="Verdana"/>
                            <w:sz w:val="18"/>
                            <w:szCs w:val="18"/>
                          </w:rPr>
                          <w:t> </w:t>
                        </w:r>
                      </w:p>
                    </w:txbxContent>
                  </v:textbox>
                </v:shape>
                <v:shape id="Flowchart: Process 33" o:spid="_x0000_s1055" type="#_x0000_t109" style="position:absolute;left:17145;top:48257;width:36652;height:6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WMEA&#10;AADcAAAADwAAAGRycy9kb3ducmV2LnhtbERPTYvCMBC9L/gfwgje1lSRRatRRHDZi8KqF29DM7bV&#10;ZlKT2NZ/bxYWvM3jfc5i1ZlKNOR8aVnBaJiAIM6sLjlXcDpuP6cgfEDWWFkmBU/ysFr2PhaYatvy&#10;LzWHkIsYwj5FBUUIdSqlzwoy6Ie2Jo7cxTqDIUKXS+2wjeGmkuMk+ZIGS44NBda0KSi7HR5GQeOy&#10;cE/YnMf+ut/djtv2++FypQb9bj0HEagLb/G/+0fH+bMJ/D0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vkFjBAAAA3AAAAA8AAAAAAAAAAAAAAAAAmAIAAGRycy9kb3du&#10;cmV2LnhtbFBLBQYAAAAABAAEAPUAAACGAwAAAAA=&#10;" fillcolor="#4f81bd" strokecolor="#385d8a" strokeweight="2pt">
                  <v:textbox>
                    <w:txbxContent>
                      <w:p w14:paraId="1E2BBBC3"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Pass</w:t>
                        </w:r>
                      </w:p>
                      <w:p w14:paraId="0ECEE356" w14:textId="77777777" w:rsidR="00B96BFD" w:rsidRPr="007E5371" w:rsidRDefault="00B96BFD" w:rsidP="00B86E0E">
                        <w:pPr>
                          <w:pStyle w:val="NormalWeb"/>
                          <w:spacing w:before="0" w:beforeAutospacing="0" w:after="0" w:afterAutospacing="0"/>
                          <w:jc w:val="center"/>
                          <w:rPr>
                            <w:rFonts w:ascii="Verdana" w:hAnsi="Verdana"/>
                            <w:sz w:val="18"/>
                            <w:szCs w:val="18"/>
                          </w:rPr>
                        </w:pPr>
                        <w:r>
                          <w:rPr>
                            <w:rFonts w:ascii="Verdana" w:eastAsia="Calibri" w:hAnsi="Verdana"/>
                            <w:b/>
                            <w:bCs/>
                            <w:sz w:val="18"/>
                            <w:szCs w:val="18"/>
                          </w:rPr>
                          <w:t xml:space="preserve">Investment Report </w:t>
                        </w:r>
                        <w:r w:rsidRPr="007E5371">
                          <w:rPr>
                            <w:rFonts w:ascii="Verdana" w:eastAsia="Calibri" w:hAnsi="Verdana"/>
                            <w:b/>
                            <w:bCs/>
                            <w:sz w:val="18"/>
                            <w:szCs w:val="18"/>
                          </w:rPr>
                          <w:t>to FAH Board, if approved proceed to detailed Due Diligence &amp; Contractual Arrangements</w:t>
                        </w:r>
                      </w:p>
                    </w:txbxContent>
                  </v:textbox>
                </v:shape>
                <v:shape id="Flowchart: Process 34" o:spid="_x0000_s1056" type="#_x0000_t109" style="position:absolute;left:25283;top:65780;width:20574;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1w8EA&#10;AADcAAAADwAAAGRycy9kb3ducmV2LnhtbERPTYvCMBC9L/gfwgje1lTBRatRRHDZi8KqF29DM7bV&#10;ZlKT2NZ/bxYWvM3jfc5i1ZlKNOR8aVnBaJiAIM6sLjlXcDpuP6cgfEDWWFkmBU/ysFr2PhaYatvy&#10;LzWHkIsYwj5FBUUIdSqlzwoy6Ie2Jo7cxTqDIUKXS+2wjeGmkuMk+ZIGS44NBda0KSi7HR5GQeOy&#10;cE/YnMf+ut/djtv2++FypQb9bj0HEagLb/G/+0fH+bMJ/D0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jNcPBAAAA3AAAAA8AAAAAAAAAAAAAAAAAmAIAAGRycy9kb3du&#10;cmV2LnhtbFBLBQYAAAAABAAEAPUAAACGAwAAAAA=&#10;" fillcolor="#4f81bd" strokecolor="#385d8a" strokeweight="2pt">
                  <v:textbox>
                    <w:txbxContent>
                      <w:p w14:paraId="31F41643" w14:textId="77777777" w:rsidR="00B96BFD" w:rsidRPr="007E5371" w:rsidRDefault="00B96BFD" w:rsidP="00B86E0E">
                        <w:pPr>
                          <w:pStyle w:val="NormalWeb"/>
                          <w:spacing w:before="0" w:beforeAutospacing="0" w:after="0" w:afterAutospacing="0"/>
                          <w:jc w:val="center"/>
                          <w:rPr>
                            <w:rFonts w:ascii="Verdana" w:eastAsia="Calibri" w:hAnsi="Verdana"/>
                            <w:b/>
                            <w:bCs/>
                            <w:sz w:val="18"/>
                            <w:szCs w:val="18"/>
                          </w:rPr>
                        </w:pPr>
                        <w:r w:rsidRPr="007E5371">
                          <w:rPr>
                            <w:rFonts w:ascii="Verdana" w:eastAsia="Calibri" w:hAnsi="Verdana"/>
                            <w:b/>
                            <w:bCs/>
                            <w:sz w:val="18"/>
                            <w:szCs w:val="18"/>
                          </w:rPr>
                          <w:t>Pass</w:t>
                        </w:r>
                      </w:p>
                      <w:p w14:paraId="7C06CEC5" w14:textId="77777777" w:rsidR="00B96BFD" w:rsidRPr="007E5371" w:rsidRDefault="00B96BFD" w:rsidP="00B86E0E">
                        <w:pPr>
                          <w:pStyle w:val="NormalWeb"/>
                          <w:spacing w:before="0" w:beforeAutospacing="0" w:after="0" w:afterAutospacing="0"/>
                          <w:jc w:val="center"/>
                          <w:rPr>
                            <w:rFonts w:ascii="Verdana" w:hAnsi="Verdana"/>
                            <w:sz w:val="18"/>
                            <w:szCs w:val="18"/>
                          </w:rPr>
                        </w:pPr>
                        <w:r w:rsidRPr="007E5371">
                          <w:rPr>
                            <w:rFonts w:ascii="Verdana" w:eastAsia="Calibri" w:hAnsi="Verdana"/>
                            <w:b/>
                            <w:bCs/>
                            <w:sz w:val="18"/>
                            <w:szCs w:val="18"/>
                          </w:rPr>
                          <w:t>Proceed to Financial Close</w:t>
                        </w:r>
                        <w:r>
                          <w:rPr>
                            <w:rFonts w:ascii="Verdana" w:eastAsia="Calibri" w:hAnsi="Verdana"/>
                            <w:b/>
                            <w:bCs/>
                            <w:sz w:val="18"/>
                            <w:szCs w:val="18"/>
                          </w:rPr>
                          <w:t xml:space="preserve"> &amp; Agreeing Social KPIs </w:t>
                        </w:r>
                      </w:p>
                    </w:txbxContent>
                  </v:textbox>
                </v:shape>
                <v:shape id="Down Arrow 197" o:spid="_x0000_s1057" type="#_x0000_t67" style="position:absolute;left:33147;top:62849;width:4845;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McEA&#10;AADcAAAADwAAAGRycy9kb3ducmV2LnhtbERPTWsCMRC9F/wPYQRvNavSqqtRpCj02lVQb8Nm3F1M&#10;JkuSruu/bwqF3ubxPme97a0RHfnQOFYwGWcgiEunG64UnI6H1wWIEJE1Gsek4EkBtpvByxpz7R78&#10;RV0RK5FCOOSooI6xzaUMZU0Ww9i1xIm7OW8xJugrqT0+Urg1cppl79Jiw6mhxpY+airvxbdVYMLc&#10;XJvurThV+8vyOPO8K84zpUbDfrcCEamP/+I/96dO85dz+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DHBAAAA3AAAAA8AAAAAAAAAAAAAAAAAmAIAAGRycy9kb3du&#10;cmV2LnhtbFBLBQYAAAAABAAEAPUAAACGAwAAAAA=&#10;" adj="10800" fillcolor="#4f81bd" strokecolor="#385d8a" strokeweight="2pt">
                  <v:textbox>
                    <w:txbxContent>
                      <w:p w14:paraId="2C3751E1" w14:textId="77777777" w:rsidR="00B96BFD" w:rsidRPr="007E5371" w:rsidRDefault="00B96BFD" w:rsidP="00B86E0E">
                        <w:pPr>
                          <w:pStyle w:val="NormalWeb"/>
                          <w:spacing w:before="0" w:beforeAutospacing="0" w:after="0" w:afterAutospacing="0"/>
                          <w:rPr>
                            <w:rFonts w:ascii="Verdana" w:hAnsi="Verdana"/>
                            <w:sz w:val="18"/>
                            <w:szCs w:val="18"/>
                          </w:rPr>
                        </w:pPr>
                        <w:r w:rsidRPr="007E5371">
                          <w:rPr>
                            <w:rFonts w:ascii="Verdana" w:eastAsia="Times New Roman" w:hAnsi="Verdana"/>
                            <w:sz w:val="18"/>
                            <w:szCs w:val="18"/>
                          </w:rPr>
                          <w:t> </w:t>
                        </w:r>
                      </w:p>
                    </w:txbxContent>
                  </v:textbox>
                </v:shape>
                <v:shape id="Down Arrow 200" o:spid="_x0000_s1058" type="#_x0000_t67" style="position:absolute;left:17094;top:21162;width:1809;height:28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CUMIA&#10;AADcAAAADwAAAGRycy9kb3ducmV2LnhtbESPQWsCMRSE7wX/Q3iCt5q1B7GrUVQq2Fu1UvD23Dx3&#10;F5OXsIm723/fCEKPw8x8wyxWvTWipSbUjhVMxhkI4sLpmksFp+/d6wxEiMgajWNS8EsBVsvBywJz&#10;7To+UHuMpUgQDjkqqGL0uZShqMhiGDtPnLyrayzGJJtS6ga7BLdGvmXZVFqsOS1U6GlbUXE73m0a&#10;+fg5tZvucjNRv7P/mn4az2elRsN+PQcRqY//4Wd7rxUkIjzOp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sJQwgAAANwAAAAPAAAAAAAAAAAAAAAAAJgCAABkcnMvZG93&#10;bnJldi54bWxQSwUGAAAAAAQABAD1AAAAhwMAAAAA&#10;" adj="14760" fillcolor="#4f81bd" strokecolor="#385d8a" strokeweight="2pt">
                  <v:textbox>
                    <w:txbxContent>
                      <w:p w14:paraId="614CF762"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v:textbox>
                </v:shape>
                <v:shapetype id="_x0000_t202" coordsize="21600,21600" o:spt="202" path="m,l,21600r21600,l21600,xe">
                  <v:stroke joinstyle="miter"/>
                  <v:path gradientshapeok="t" o:connecttype="rect"/>
                </v:shapetype>
                <v:shape id="Text Box 2" o:spid="_x0000_s1059" type="#_x0000_t202" style="position:absolute;left:18819;top:740;width:342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j+cMA&#10;AADbAAAADwAAAGRycy9kb3ducmV2LnhtbESPX2vCMBTF3wd+h3CFvc1UwTI6o4ggyPBhOh/2eEmu&#10;TW1zU5vYdt9+GQz2eDh/fpzVZnSN6KkLlWcF81kGglh7U3Gp4PK5f3kFESKywcYzKfimAJv15GmF&#10;hfEDn6g/x1KkEQ4FKrAxtoWUQVtyGGa+JU7e1XcOY5JdKU2HQxp3jVxkWS4dVpwIFlvaWdL1+eES&#10;5Bj04+Tvt/mxll+2znH5Yd+Vep6O2zcQkcb4H/5rH4yCZQ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dj+cMAAADbAAAADwAAAAAAAAAAAAAAAACYAgAAZHJzL2Rv&#10;d25yZXYueG1sUEsFBgAAAAAEAAQA9QAAAIgDAAAAAA==&#10;" stroked="f">
                  <v:textbox style="mso-fit-shape-to-text:t">
                    <w:txbxContent>
                      <w:p w14:paraId="60BB51DA" w14:textId="77777777" w:rsidR="00B96BFD" w:rsidRDefault="00B96BFD" w:rsidP="00B86E0E">
                        <w:pPr>
                          <w:pStyle w:val="NormalWeb"/>
                          <w:spacing w:before="0" w:beforeAutospacing="0" w:after="0" w:afterAutospacing="0"/>
                        </w:pPr>
                        <w:r>
                          <w:rPr>
                            <w:rFonts w:ascii="Verdana" w:eastAsia="MS Mincho" w:hAnsi="Verdana"/>
                            <w:b/>
                            <w:bCs/>
                            <w:sz w:val="24"/>
                            <w:szCs w:val="24"/>
                          </w:rPr>
                          <w:t>FAH Investment Process Flowchart</w:t>
                        </w:r>
                      </w:p>
                    </w:txbxContent>
                  </v:textbox>
                </v:shape>
                <v:shape id="Down Arrow 45" o:spid="_x0000_s1060" type="#_x0000_t67" style="position:absolute;left:37719;top:34262;width:4845;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DfMMA&#10;AADbAAAADwAAAGRycy9kb3ducmV2LnhtbESPQWsCMRSE74X+h/CE3mrWqlVXo0hpwWtXoXp7bJ67&#10;i8nLkqTr9t8boeBxmJlvmNWmt0Z05EPjWMFomIEgLp1uuFJw2H+9zkGEiKzROCYFfxRgs35+WmGu&#10;3ZW/qStiJRKEQ44K6hjbXMpQ1mQxDF1LnLyz8xZjkr6S2uM1wa2Rb1n2Li02nBZqbOmjpvJS/FoF&#10;JszMqemmxaH6PC72Y8/b4mes1Mug3y5BROrjI/zf3mkFkyncv6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rDfMMAAADbAAAADwAAAAAAAAAAAAAAAACYAgAAZHJzL2Rv&#10;d25yZXYueG1sUEsFBgAAAAAEAAQA9QAAAIgDAAAAAA==&#10;" adj="10800" fillcolor="#4f81bd" strokecolor="#385d8a" strokeweight="2pt">
                  <v:textbox>
                    <w:txbxContent>
                      <w:p w14:paraId="0D3FFD94"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v:textbox>
                </v:shape>
                <v:shape id="Down Arrow 47" o:spid="_x0000_s1061" type="#_x0000_t67" style="position:absolute;left:33147;top:45692;width:4572;height:1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4kMMA&#10;AADbAAAADwAAAGRycy9kb3ducmV2LnhtbESPQWsCMRSE7wX/Q3iCt5qttlVXo4hY6LWrUL09Ns/d&#10;pcnLksR1/fdNoeBxmJlvmNWmt0Z05EPjWMHLOANBXDrdcKXgePh4noMIEVmjcUwK7hRgsx48rTDX&#10;7sZf1BWxEgnCIUcFdYxtLmUoa7IYxq4lTt7FeYsxSV9J7fGW4NbISZa9S4sNp4UaW9rVVP4UV6vA&#10;hJk5N91bcaz2p8Vh6nlbfE+VGg377RJEpD4+wv/tT63gdQZ/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T4kMMAAADbAAAADwAAAAAAAAAAAAAAAACYAgAAZHJzL2Rv&#10;d25yZXYueG1sUEsFBgAAAAAEAAQA9QAAAIgDAAAAAA==&#10;" adj="10800" fillcolor="#4f81bd" strokecolor="#385d8a" strokeweight="2pt">
                  <v:textbox>
                    <w:txbxContent>
                      <w:p w14:paraId="6AEFC106"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v:textbox>
                </v:shape>
                <v:shape id="Down Arrow 51" o:spid="_x0000_s1062" type="#_x0000_t67" style="position:absolute;left:33147;top:73143;width:4845;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TosIA&#10;AADbAAAADwAAAGRycy9kb3ducmV2LnhtbESPQWsCMRSE7wX/Q3iCt5q1Yq1bo0hR8OoqtL09Ns/d&#10;pcnLksR1/fdGEHocZuYbZrnurREd+dA4VjAZZyCIS6cbrhScjrvXDxAhIms0jknBjQKsV4OXJeba&#10;XflAXRErkSAcclRQx9jmUoayJoth7Fri5J2dtxiT9JXUHq8Jbo18y7J3abHhtFBjS181lX/FxSow&#10;YW5+m25WnKrtz+I49bwpvqdKjYb95hNEpD7+h5/tvVYwm8Dj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FOiwgAAANsAAAAPAAAAAAAAAAAAAAAAAJgCAABkcnMvZG93&#10;bnJldi54bWxQSwUGAAAAAAQABAD1AAAAhwMAAAAA&#10;" adj="10800" fillcolor="#4f81bd" strokecolor="#385d8a" strokeweight="2pt">
                  <v:textbox>
                    <w:txbxContent>
                      <w:p w14:paraId="0ACCEE1B"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v:textbox>
                </v:shape>
                <v:shape id="Flowchart: Process 12" o:spid="_x0000_s1063" type="#_x0000_t109" style="position:absolute;left:35433;top:37634;width:15267;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kTb4A&#10;AADbAAAADwAAAGRycy9kb3ducmV2LnhtbESPQYvCMBSE74L/IbwFL6LpCkqpRlkEYa/Wen82z6bY&#10;vJQkavffbwTB4zAz3zCb3WA78SAfWscKvucZCOLa6ZYbBdXpMMtBhIissXNMCv4owG47Hm2w0O7J&#10;R3qUsREJwqFABSbGvpAy1IYshrnriZN3dd5iTNI3Unt8Jrjt5CLLVtJiy2nBYE97Q/WtvFsFU3lm&#10;U8aK8rK5+tzxdF9d7kpNvoafNYhIQ/yE3+1frWC5gNeX9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BpE2+AAAA2wAAAA8AAAAAAAAAAAAAAAAAmAIAAGRycy9kb3ducmV2&#10;LnhtbFBLBQYAAAAABAAEAPUAAACDAwAAAAA=&#10;" fillcolor="#4f81bd [3204]" strokecolor="#243f60 [1604]" strokeweight="2pt">
                  <v:textbox>
                    <w:txbxContent>
                      <w:p w14:paraId="72D73D13" w14:textId="77777777" w:rsidR="00B96BFD" w:rsidRDefault="00B96BFD" w:rsidP="00B86E0E">
                        <w:pPr>
                          <w:pStyle w:val="NormalWeb"/>
                          <w:spacing w:before="0" w:beforeAutospacing="0" w:after="0" w:afterAutospacing="0"/>
                          <w:jc w:val="center"/>
                        </w:pPr>
                        <w:r w:rsidRPr="00DC197B">
                          <w:rPr>
                            <w:rFonts w:ascii="Verdana" w:eastAsia="MS Mincho" w:hAnsi="Verdana"/>
                            <w:b/>
                            <w:bCs/>
                            <w:sz w:val="16"/>
                            <w:szCs w:val="16"/>
                          </w:rPr>
                          <w:t>Internal Property and Financial Due Diligence (using FAH Financial Model)</w:t>
                        </w:r>
                        <w:r>
                          <w:rPr>
                            <w:rFonts w:ascii="Verdana" w:eastAsia="MS Mincho" w:hAnsi="Verdana"/>
                            <w:b/>
                            <w:bCs/>
                            <w:sz w:val="18"/>
                            <w:szCs w:val="18"/>
                          </w:rPr>
                          <w:t xml:space="preserve"> </w:t>
                        </w:r>
                      </w:p>
                      <w:p w14:paraId="464EF5BE" w14:textId="77777777" w:rsidR="00B96BFD" w:rsidRDefault="00B96BFD" w:rsidP="00B86E0E">
                        <w:pPr>
                          <w:pStyle w:val="NormalWeb"/>
                          <w:spacing w:before="0" w:beforeAutospacing="0" w:after="0" w:afterAutospacing="0"/>
                        </w:pPr>
                        <w:r>
                          <w:rPr>
                            <w:rFonts w:ascii="Verdana" w:eastAsia="MS Mincho" w:hAnsi="Verdana"/>
                            <w:b/>
                            <w:bCs/>
                            <w:sz w:val="16"/>
                            <w:szCs w:val="16"/>
                          </w:rPr>
                          <w:t> </w:t>
                        </w:r>
                      </w:p>
                    </w:txbxContent>
                  </v:textbox>
                </v:shape>
                <v:shape id="Down Arrow 53" o:spid="_x0000_s1064" type="#_x0000_t67" style="position:absolute;left:28301;top:34274;width:4846;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oTsMA&#10;AADbAAAADwAAAGRycy9kb3ducmV2LnhtbESPQWsCMRSE7wX/Q3hCbzWri62uRhGx0GtXoXp7bJ67&#10;i8nLksR1+++bQqHHYWa+YdbbwRrRkw+tYwXTSQaCuHK65VrB6fj+sgARIrJG45gUfFOA7Wb0tMZC&#10;uwd/Ul/GWiQIhwIVNDF2hZShashimLiOOHlX5y3GJH0ttcdHglsjZ1n2Ki22nBYa7GjfUHUr71aB&#10;CW/m0vbz8lQfzstj7nlXfuVKPY+H3QpEpCH+h//aH1rBPIf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oTsMAAADbAAAADwAAAAAAAAAAAAAAAACYAgAAZHJzL2Rv&#10;d25yZXYueG1sUEsFBgAAAAAEAAQA9QAAAIgDAAAAAA==&#10;" adj="10800" fillcolor="#4f81bd" strokecolor="#385d8a" strokeweight="2pt">
                  <v:textbox>
                    <w:txbxContent>
                      <w:p w14:paraId="5E364CF8"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v:textbox>
                </v:shape>
                <v:shape id="Flowchart: Process 28" o:spid="_x0000_s1065" type="#_x0000_t109" style="position:absolute;left:22644;top:93514;width:26289;height:4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AJcQA&#10;AADbAAAADwAAAGRycy9kb3ducmV2LnhtbESPQWvCQBSE74L/YXlCb2ZTqaVEVykFxUsLml68PXZf&#10;k9Ts23R3TdJ/3xWEHoeZ+YZZb0fbip58aBwreMxyEMTamYYrBZ/lbv4CIkRkg61jUvBLAbab6WSN&#10;hXEDH6k/xUokCIcCFdQxdoWUQddkMWSuI07el/MWY5K+ksbjkOC2lYs8f5YWG04LNXb0VpO+nK5W&#10;Qe91/MnZnhfh++P9Uu6G/dVXSj3MxtcViEhj/A/f2wejYPkEt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gCXEAAAA2wAAAA8AAAAAAAAAAAAAAAAAmAIAAGRycy9k&#10;b3ducmV2LnhtbFBLBQYAAAAABAAEAPUAAACJAwAAAAA=&#10;" fillcolor="#4f81bd" strokecolor="#385d8a" strokeweight="2pt">
                  <v:textbox>
                    <w:txbxContent>
                      <w:p w14:paraId="6433A2DA"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Annual Social Performance Review</w:t>
                        </w:r>
                      </w:p>
                    </w:txbxContent>
                  </v:textbox>
                </v:shape>
                <v:shape id="Down Arrow 55" o:spid="_x0000_s1066" type="#_x0000_t67" style="position:absolute;left:33130;top:90769;width:4845;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VocMA&#10;AADbAAAADwAAAGRycy9kb3ducmV2LnhtbESPQWsCMRSE7wX/Q3iCt5ptZauuRpFSodeugnp7bJ67&#10;S5OXJUnX9d+bQqHHYWa+YdbbwRrRkw+tYwUv0wwEceV0y7WC42H/vAARIrJG45gU3CnAdjN6WmOh&#10;3Y2/qC9jLRKEQ4EKmhi7QspQNWQxTF1HnLyr8xZjkr6W2uMtwa2Rr1n2Ji22nBYa7Oi9oeq7/LEK&#10;TJibS9vn5bH+OC8PM8+78jRTajIedisQkYb4H/5rf2oFeQ6/X9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NVocMAAADbAAAADwAAAAAAAAAAAAAAAACYAgAAZHJzL2Rv&#10;d25yZXYueG1sUEsFBgAAAAAEAAQA9QAAAIgDAAAAAA==&#10;" adj="10800" fillcolor="#4f81bd" strokecolor="#385d8a" strokeweight="2pt">
                  <v:textbox>
                    <w:txbxContent>
                      <w:p w14:paraId="2BFB8074"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v:textbox>
                </v:shape>
                <v:shape id="Flowchart: Process 24" o:spid="_x0000_s1067" type="#_x0000_t109" style="position:absolute;left:6858;top:37691;width:9144;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5Xb8A&#10;AADbAAAADwAAAGRycy9kb3ducmV2LnhtbERPTYvCMBC9L/gfwgje1tQeZKlGEaGylxVWvXgbmrGt&#10;bSY1iW3995vDgsfH+15vR9OKnpyvLStYzBMQxIXVNZcKLuf88wuED8gaW8uk4EUetpvJxxozbQf+&#10;pf4UShFD2GeooAqhy6T0RUUG/dx2xJG7WWcwROhKqR0OMdy0Mk2SpTRYc2yosKN9RUVzehoFvSvC&#10;I2FzTf39+NOc8+HwdKVSs+m4W4EINIa3+N/9rRWkcWz8En+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O/ldvwAAANsAAAAPAAAAAAAAAAAAAAAAAJgCAABkcnMvZG93bnJl&#10;di54bWxQSwUGAAAAAAQABAD1AAAAhAMAAAAA&#10;" fillcolor="#4f81bd" strokecolor="#385d8a" strokeweight="2pt">
                  <v:textbox>
                    <w:txbxContent>
                      <w:p w14:paraId="6A7BB443"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Fail</w:t>
                        </w:r>
                      </w:p>
                      <w:p w14:paraId="26BF4B2E"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Project</w:t>
                        </w:r>
                      </w:p>
                      <w:p w14:paraId="13B3D936"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Rejected</w:t>
                        </w:r>
                      </w:p>
                    </w:txbxContent>
                  </v:textbox>
                </v:shape>
                <v:shape id="Down Arrow 29" o:spid="_x0000_s1068" type="#_x0000_t67" style="position:absolute;left:17672;top:39450;width:1809;height:28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6acIA&#10;AADbAAAADwAAAGRycy9kb3ducmV2LnhtbESPX2vCMBTF34V9h3AHvmk6H2R2xqJjg/m2ORns7dpc&#10;29LkJjRZW7+9GQg+Hs6fH2ddjNaInrrQOFbwNM9AEJdON1wpOH6/z55BhIis0TgmBRcKUGweJmvM&#10;tRv4i/pDrEQa4ZCjgjpGn0sZyposhrnzxMk7u85iTLKrpO5wSOPWyEWWLaXFhhOhRk+vNZXt4c8m&#10;yNvPsd8Np9ZEvWL/udwbz79KTR/H7QuISGO8h2/tD61gsYL/L+kH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PppwgAAANsAAAAPAAAAAAAAAAAAAAAAAJgCAABkcnMvZG93&#10;bnJldi54bWxQSwUGAAAAAAQABAD1AAAAhwMAAAAA&#10;" adj="14760" fillcolor="#4f81bd" strokecolor="#385d8a" strokeweight="2pt">
                  <v:textbox>
                    <w:txbxContent>
                      <w:p w14:paraId="75A0BA9D"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v:textbox>
                </v:shape>
                <v:shape id="Flowchart: Process 27" o:spid="_x0000_s1069" type="#_x0000_t109" style="position:absolute;left:24749;top:58767;width:21880;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GHcIA&#10;AADbAAAADwAAAGRycy9kb3ducmV2LnhtbESPQYvCMBSE74L/ITzBm01VWJZqFBEULy6sevH2aJ5t&#10;tXmpSWzrv98sLOxxmJlvmOW6N7VoyfnKsoJpkoIgzq2uuFBwOe8mnyB8QNZYWyYFb/KwXg0HS8y0&#10;7fib2lMoRISwz1BBGUKTSenzkgz6xDbE0btZZzBE6QqpHXYRbmo5S9MPabDiuFBiQ9uS8sfpZRS0&#10;Lg/PlM115u9fx8d51+1frlBqPOo3CxCB+vAf/msftIL5FH6/x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MYdwgAAANsAAAAPAAAAAAAAAAAAAAAAAJgCAABkcnMvZG93&#10;bnJldi54bWxQSwUGAAAAAAQABAD1AAAAhwMAAAAA&#10;" fillcolor="#4f81bd" strokecolor="#385d8a" strokeweight="2pt">
                  <v:textbox>
                    <w:txbxContent>
                      <w:p w14:paraId="32241C9C"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Final Investment Report</w:t>
                        </w:r>
                      </w:p>
                    </w:txbxContent>
                  </v:textbox>
                </v:shape>
                <v:shape id="Flowchart: Process 24" o:spid="_x0000_s1070" type="#_x0000_t109" style="position:absolute;left:51429;top:57484;width:7946;height:5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YasIA&#10;AADbAAAADwAAAGRycy9kb3ducmV2LnhtbESPQYvCMBSE7wv+h/AEb2tqhWWpRhHBZS8Kq168PZpn&#10;W21eahLb+u+NIOxxmJlvmPmyN7VoyfnKsoLJOAFBnFtdcaHgeNh8foPwAVljbZkUPMjDcjH4mGOm&#10;bcd/1O5DISKEfYYKyhCaTEqfl2TQj21DHL2zdQZDlK6Q2mEX4aaWaZJ8SYMVx4USG1qXlF/3d6Og&#10;dXm4JWxOqb/sttfDpvu5u0Kp0bBfzUAE6sN/+N3+1QqmK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lhqwgAAANsAAAAPAAAAAAAAAAAAAAAAAJgCAABkcnMvZG93&#10;bnJldi54bWxQSwUGAAAAAAQABAD1AAAAhwMAAAAA&#10;" fillcolor="#4f81bd" strokecolor="#385d8a" strokeweight="2pt">
                  <v:textbox>
                    <w:txbxContent>
                      <w:p w14:paraId="2E6A6504"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Fail</w:t>
                        </w:r>
                      </w:p>
                      <w:p w14:paraId="42B203D9"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Project</w:t>
                        </w:r>
                      </w:p>
                      <w:p w14:paraId="424A7AEB" w14:textId="77777777" w:rsidR="00B96BFD" w:rsidRDefault="00B96BFD" w:rsidP="00B86E0E">
                        <w:pPr>
                          <w:pStyle w:val="NormalWeb"/>
                          <w:spacing w:before="0" w:beforeAutospacing="0" w:after="0" w:afterAutospacing="0"/>
                          <w:jc w:val="center"/>
                        </w:pPr>
                        <w:r>
                          <w:rPr>
                            <w:rFonts w:ascii="Verdana" w:eastAsia="Calibri" w:hAnsi="Verdana"/>
                            <w:b/>
                            <w:bCs/>
                            <w:sz w:val="18"/>
                            <w:szCs w:val="18"/>
                          </w:rPr>
                          <w:t>Rejected</w:t>
                        </w:r>
                      </w:p>
                    </w:txbxContent>
                  </v:textbox>
                </v:shape>
                <v:shape id="Down Arrow 33" o:spid="_x0000_s1071" type="#_x0000_t67" style="position:absolute;left:47783;top:58942;width:2073;height:2851;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eMQA&#10;AADbAAAADwAAAGRycy9kb3ducmV2LnhtbESPT4vCMBTE74LfITxhb5qqoEvXKCq70Jt/dlc8Pppn&#10;W7Z5KU021m9vBMHjMDO/YRarztQiUOsqywrGowQEcW51xYWCn++v4TsI55E11pZJwY0crJb93gJT&#10;ba98oHD0hYgQdikqKL1vUildXpJBN7INcfQutjXoo2wLqVu8Rrip5SRJZtJgxXGhxIa2JeV/x3+j&#10;IPsN+8/TJow3u+xyzue8u233Qam3Qbf+AOGp86/ws51pBdMp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vnjEAAAA2wAAAA8AAAAAAAAAAAAAAAAAmAIAAGRycy9k&#10;b3ducmV2LnhtbFBLBQYAAAAABAAEAPUAAACJAwAAAAA=&#10;" adj="13728" fillcolor="#4f81bd" strokecolor="#385d8a" strokeweight="2pt">
                  <v:textbox>
                    <w:txbxContent>
                      <w:p w14:paraId="3E5A501B" w14:textId="77777777" w:rsidR="00B96BFD" w:rsidRDefault="00B96BFD" w:rsidP="00B86E0E">
                        <w:pPr>
                          <w:pStyle w:val="NormalWeb"/>
                          <w:spacing w:before="0" w:beforeAutospacing="0" w:after="0" w:afterAutospacing="0"/>
                        </w:pPr>
                        <w:r>
                          <w:rPr>
                            <w:rFonts w:ascii="Verdana" w:eastAsia="Times New Roman" w:hAnsi="Verdana"/>
                            <w:sz w:val="18"/>
                            <w:szCs w:val="18"/>
                          </w:rPr>
                          <w:t> </w:t>
                        </w:r>
                      </w:p>
                    </w:txbxContent>
                  </v:textbox>
                </v:shape>
                <v:shape id="Down Arrow 57" o:spid="_x0000_s1072" type="#_x0000_t67" style="position:absolute;left:33137;top:55656;width:5203;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uTcIA&#10;AADbAAAADwAAAGRycy9kb3ducmV2LnhtbESPQWsCMRSE74X+h/AK3mpWxWpXo4go9NpV0N4em+fu&#10;YvKyJHFd/70pFHocZuYbZrnurREd+dA4VjAaZiCIS6cbrhQcD/v3OYgQkTUax6TgQQHWq9eXJeba&#10;3fmbuiJWIkE45KigjrHNpQxlTRbD0LXEybs4bzEm6SupPd4T3Bo5zrIPabHhtFBjS9uaymtxswpM&#10;mJmfppsWx2p3/jxMPG+K00SpwVu/WYCI1Mf/8F/7SyuYzuD3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3W5NwgAAANsAAAAPAAAAAAAAAAAAAAAAAJgCAABkcnMvZG93&#10;bnJldi54bWxQSwUGAAAAAAQABAD1AAAAhwMAAAAA&#10;" adj="10800" fillcolor="#4f81bd" strokecolor="#385d8a" strokeweight="2pt">
                  <v:textbox>
                    <w:txbxContent>
                      <w:p w14:paraId="0F200400" w14:textId="77777777" w:rsidR="00B96BFD" w:rsidRDefault="00B96BFD" w:rsidP="00DC197B">
                        <w:pPr>
                          <w:pStyle w:val="NormalWeb"/>
                          <w:spacing w:before="0" w:beforeAutospacing="0" w:after="0" w:afterAutospacing="0"/>
                        </w:pPr>
                        <w:r>
                          <w:rPr>
                            <w:rFonts w:ascii="Verdana" w:eastAsia="Times New Roman" w:hAnsi="Verdana"/>
                            <w:sz w:val="18"/>
                            <w:szCs w:val="18"/>
                          </w:rPr>
                          <w:t> </w:t>
                        </w:r>
                      </w:p>
                    </w:txbxContent>
                  </v:textbox>
                </v:shape>
                <w10:anchorlock/>
              </v:group>
            </w:pict>
          </mc:Fallback>
        </mc:AlternateContent>
      </w:r>
    </w:p>
    <w:p w14:paraId="4C81F45D" w14:textId="23CBFF05" w:rsidR="00BA1185" w:rsidRPr="00716693" w:rsidRDefault="00BA1185" w:rsidP="00815CE4">
      <w:pPr>
        <w:pStyle w:val="Heading1"/>
        <w:rPr>
          <w:rFonts w:ascii="Calibri" w:hAnsi="Calibri"/>
        </w:rPr>
      </w:pPr>
      <w:bookmarkStart w:id="6" w:name="_Toc297822860"/>
      <w:r w:rsidRPr="00A71BB7">
        <w:lastRenderedPageBreak/>
        <w:t>Social screen: Is the investment opportunity eligible?</w:t>
      </w:r>
      <w:bookmarkEnd w:id="6"/>
    </w:p>
    <w:p w14:paraId="6DFA10FE" w14:textId="77777777" w:rsidR="00BC54BC" w:rsidRPr="005D581E" w:rsidRDefault="00BC54BC" w:rsidP="004767B9">
      <w:pPr>
        <w:spacing w:line="276" w:lineRule="auto"/>
        <w:jc w:val="both"/>
        <w:rPr>
          <w:rFonts w:ascii="Calibri" w:hAnsi="Calibri" w:cs="Arial"/>
          <w:sz w:val="20"/>
          <w:szCs w:val="20"/>
        </w:rPr>
      </w:pPr>
    </w:p>
    <w:p w14:paraId="4B80AB24" w14:textId="7C5C09E9" w:rsidR="007D7B91" w:rsidRPr="00D97680" w:rsidRDefault="007D7B91" w:rsidP="004767B9">
      <w:pPr>
        <w:spacing w:line="276" w:lineRule="auto"/>
        <w:jc w:val="both"/>
        <w:rPr>
          <w:rFonts w:ascii="Calibri" w:hAnsi="Calibri" w:cs="Arial"/>
          <w:sz w:val="22"/>
          <w:szCs w:val="22"/>
        </w:rPr>
      </w:pPr>
      <w:r w:rsidRPr="00D97680">
        <w:rPr>
          <w:rFonts w:ascii="Calibri" w:hAnsi="Calibri" w:cs="Arial"/>
          <w:sz w:val="22"/>
          <w:szCs w:val="22"/>
        </w:rPr>
        <w:t xml:space="preserve">FAH’s </w:t>
      </w:r>
      <w:r w:rsidR="00BA1185" w:rsidRPr="00D97680">
        <w:rPr>
          <w:rFonts w:ascii="Calibri" w:hAnsi="Calibri" w:cs="Arial"/>
          <w:sz w:val="22"/>
          <w:szCs w:val="22"/>
        </w:rPr>
        <w:t xml:space="preserve">investment team considers the potential for social </w:t>
      </w:r>
      <w:r w:rsidRPr="00D97680">
        <w:rPr>
          <w:rFonts w:ascii="Calibri" w:hAnsi="Calibri" w:cs="Arial"/>
          <w:sz w:val="22"/>
          <w:szCs w:val="22"/>
        </w:rPr>
        <w:t xml:space="preserve">impact </w:t>
      </w:r>
      <w:r w:rsidR="00BA1185" w:rsidRPr="00D97680">
        <w:rPr>
          <w:rFonts w:ascii="Calibri" w:hAnsi="Calibri" w:cs="Arial"/>
          <w:sz w:val="22"/>
          <w:szCs w:val="22"/>
        </w:rPr>
        <w:t xml:space="preserve">creation during an initial screening </w:t>
      </w:r>
      <w:r w:rsidR="00FE63EB" w:rsidRPr="00D97680">
        <w:rPr>
          <w:rFonts w:ascii="Calibri" w:hAnsi="Calibri" w:cs="Arial"/>
          <w:sz w:val="22"/>
          <w:szCs w:val="22"/>
        </w:rPr>
        <w:t xml:space="preserve">of investment opportunities </w:t>
      </w:r>
      <w:r w:rsidR="00BA1185" w:rsidRPr="00D97680">
        <w:rPr>
          <w:rFonts w:ascii="Calibri" w:hAnsi="Calibri" w:cs="Arial"/>
          <w:sz w:val="22"/>
          <w:szCs w:val="22"/>
        </w:rPr>
        <w:t xml:space="preserve">to assess the eligibility of the </w:t>
      </w:r>
      <w:r w:rsidR="00A71BB7" w:rsidRPr="00D97680">
        <w:rPr>
          <w:rFonts w:ascii="Calibri" w:hAnsi="Calibri" w:cs="Arial"/>
          <w:sz w:val="22"/>
          <w:szCs w:val="22"/>
        </w:rPr>
        <w:t>project for FAH investment</w:t>
      </w:r>
      <w:r w:rsidR="00FE63EB" w:rsidRPr="00D97680">
        <w:rPr>
          <w:rFonts w:ascii="Calibri" w:hAnsi="Calibri" w:cs="Arial"/>
          <w:sz w:val="22"/>
          <w:szCs w:val="22"/>
        </w:rPr>
        <w:t xml:space="preserve"> from a social perspective</w:t>
      </w:r>
      <w:r w:rsidR="00BA1185" w:rsidRPr="00D97680">
        <w:rPr>
          <w:rFonts w:ascii="Calibri" w:hAnsi="Calibri" w:cs="Arial"/>
          <w:sz w:val="22"/>
          <w:szCs w:val="22"/>
        </w:rPr>
        <w:t>.</w:t>
      </w:r>
      <w:r w:rsidR="001F09BE" w:rsidRPr="00D97680">
        <w:rPr>
          <w:rFonts w:ascii="Calibri" w:hAnsi="Calibri" w:cs="Arial"/>
          <w:sz w:val="22"/>
          <w:szCs w:val="22"/>
        </w:rPr>
        <w:t xml:space="preserve">  All funding applications will be screened against s</w:t>
      </w:r>
      <w:r w:rsidR="006C24C7" w:rsidRPr="00D97680">
        <w:rPr>
          <w:rFonts w:ascii="Calibri" w:hAnsi="Calibri" w:cs="Arial"/>
          <w:sz w:val="22"/>
          <w:szCs w:val="22"/>
        </w:rPr>
        <w:t>ix</w:t>
      </w:r>
      <w:r w:rsidR="001F09BE" w:rsidRPr="00D97680">
        <w:rPr>
          <w:rFonts w:ascii="Calibri" w:hAnsi="Calibri" w:cs="Arial"/>
          <w:sz w:val="22"/>
          <w:szCs w:val="22"/>
        </w:rPr>
        <w:t xml:space="preserve"> criteria using the scorecard below.</w:t>
      </w:r>
      <w:r w:rsidR="00BA1185" w:rsidRPr="00D97680">
        <w:rPr>
          <w:rFonts w:ascii="Calibri" w:hAnsi="Calibri" w:cs="Arial"/>
          <w:sz w:val="22"/>
          <w:szCs w:val="22"/>
        </w:rPr>
        <w:t xml:space="preserve"> </w:t>
      </w:r>
      <w:r w:rsidR="00FE63EB" w:rsidRPr="00D97680">
        <w:rPr>
          <w:rFonts w:ascii="Calibri" w:hAnsi="Calibri" w:cs="Arial"/>
          <w:sz w:val="22"/>
          <w:szCs w:val="22"/>
        </w:rPr>
        <w:t xml:space="preserve"> Detailed g</w:t>
      </w:r>
      <w:r w:rsidR="006E1336" w:rsidRPr="00D97680">
        <w:rPr>
          <w:rFonts w:ascii="Calibri" w:hAnsi="Calibri" w:cs="Arial"/>
          <w:sz w:val="22"/>
          <w:szCs w:val="22"/>
        </w:rPr>
        <w:t>uidance on how to score these criteria</w:t>
      </w:r>
      <w:r w:rsidR="00FE63EB" w:rsidRPr="00D97680">
        <w:rPr>
          <w:rFonts w:ascii="Calibri" w:hAnsi="Calibri" w:cs="Arial"/>
          <w:sz w:val="22"/>
          <w:szCs w:val="22"/>
        </w:rPr>
        <w:t xml:space="preserve"> is given after the table</w:t>
      </w:r>
      <w:r w:rsidR="006E1336" w:rsidRPr="00D97680">
        <w:rPr>
          <w:rFonts w:ascii="Calibri" w:hAnsi="Calibri" w:cs="Arial"/>
          <w:sz w:val="22"/>
          <w:szCs w:val="22"/>
        </w:rPr>
        <w:t>.</w:t>
      </w:r>
    </w:p>
    <w:p w14:paraId="03DC66EF" w14:textId="77777777" w:rsidR="00855C8C" w:rsidRPr="005D581E" w:rsidRDefault="00855C8C" w:rsidP="00A561B7">
      <w:pPr>
        <w:spacing w:line="276" w:lineRule="auto"/>
        <w:jc w:val="both"/>
        <w:rPr>
          <w:rFonts w:ascii="Calibri" w:hAnsi="Calibri" w:cs="Arial"/>
          <w:sz w:val="20"/>
          <w:szCs w:val="20"/>
        </w:rPr>
      </w:pPr>
    </w:p>
    <w:tbl>
      <w:tblPr>
        <w:tblStyle w:val="TableGrid"/>
        <w:tblW w:w="9493" w:type="dxa"/>
        <w:jc w:val="center"/>
        <w:tblLayout w:type="fixed"/>
        <w:tblLook w:val="04A0" w:firstRow="1" w:lastRow="0" w:firstColumn="1" w:lastColumn="0" w:noHBand="0" w:noVBand="1"/>
      </w:tblPr>
      <w:tblGrid>
        <w:gridCol w:w="544"/>
        <w:gridCol w:w="7428"/>
        <w:gridCol w:w="1521"/>
      </w:tblGrid>
      <w:tr w:rsidR="00FC4728" w:rsidRPr="00681C92" w14:paraId="488542FA" w14:textId="77777777" w:rsidTr="00BC54BC">
        <w:trPr>
          <w:trHeight w:val="558"/>
          <w:jc w:val="center"/>
        </w:trPr>
        <w:tc>
          <w:tcPr>
            <w:tcW w:w="9493" w:type="dxa"/>
            <w:gridSpan w:val="3"/>
            <w:vAlign w:val="center"/>
          </w:tcPr>
          <w:p w14:paraId="42B22D6B" w14:textId="26FA4DA8" w:rsidR="00FC4728" w:rsidRPr="00681C92" w:rsidRDefault="00FC4728" w:rsidP="00FC4728">
            <w:pPr>
              <w:jc w:val="center"/>
              <w:rPr>
                <w:rFonts w:asciiTheme="majorHAnsi" w:hAnsiTheme="majorHAnsi"/>
                <w:b/>
              </w:rPr>
            </w:pPr>
            <w:r w:rsidRPr="00681C92">
              <w:rPr>
                <w:rFonts w:asciiTheme="majorHAnsi" w:hAnsiTheme="majorHAnsi"/>
                <w:b/>
              </w:rPr>
              <w:t xml:space="preserve">FUNDING AFFORDABLE HOMES INITIAL SOCIAL </w:t>
            </w:r>
            <w:r w:rsidR="00681C92" w:rsidRPr="00681C92">
              <w:rPr>
                <w:rFonts w:asciiTheme="majorHAnsi" w:hAnsiTheme="majorHAnsi"/>
                <w:b/>
              </w:rPr>
              <w:t>SCREEN</w:t>
            </w:r>
          </w:p>
        </w:tc>
      </w:tr>
      <w:tr w:rsidR="004767B9" w:rsidRPr="001F09BE" w14:paraId="3CD7B1AB" w14:textId="77777777" w:rsidTr="00BC54BC">
        <w:trPr>
          <w:jc w:val="center"/>
        </w:trPr>
        <w:tc>
          <w:tcPr>
            <w:tcW w:w="544" w:type="dxa"/>
          </w:tcPr>
          <w:p w14:paraId="753FDA2A" w14:textId="77777777" w:rsidR="004767B9" w:rsidRPr="001F09BE" w:rsidRDefault="004767B9" w:rsidP="001F09BE">
            <w:pPr>
              <w:rPr>
                <w:rFonts w:asciiTheme="majorHAnsi" w:hAnsiTheme="majorHAnsi"/>
                <w:b/>
              </w:rPr>
            </w:pPr>
          </w:p>
        </w:tc>
        <w:tc>
          <w:tcPr>
            <w:tcW w:w="7428" w:type="dxa"/>
          </w:tcPr>
          <w:p w14:paraId="39C7C8C2" w14:textId="77777777" w:rsidR="004767B9" w:rsidRDefault="004767B9" w:rsidP="001F09BE">
            <w:pPr>
              <w:rPr>
                <w:rFonts w:asciiTheme="majorHAnsi" w:hAnsiTheme="majorHAnsi"/>
                <w:b/>
              </w:rPr>
            </w:pPr>
            <w:r>
              <w:rPr>
                <w:rFonts w:asciiTheme="majorHAnsi" w:hAnsiTheme="majorHAnsi"/>
                <w:b/>
              </w:rPr>
              <w:t>Organisational type:</w:t>
            </w:r>
          </w:p>
          <w:p w14:paraId="364EE864" w14:textId="66E3DF4C" w:rsidR="004767B9" w:rsidRDefault="00BC54BC" w:rsidP="001F09BE">
            <w:pPr>
              <w:rPr>
                <w:rFonts w:asciiTheme="majorHAnsi" w:hAnsiTheme="majorHAnsi"/>
              </w:rPr>
            </w:pPr>
            <w:r w:rsidRPr="006A73F3">
              <w:rPr>
                <w:rFonts w:ascii="MS Gothic" w:eastAsia="MS Gothic" w:hAnsi="MS Gothic"/>
                <w:color w:val="000000"/>
              </w:rPr>
              <w:t>☐</w:t>
            </w:r>
            <w:r>
              <w:rPr>
                <w:rFonts w:ascii="MS Gothic" w:eastAsia="MS Gothic" w:hAnsi="MS Gothic"/>
                <w:color w:val="000000"/>
              </w:rPr>
              <w:t xml:space="preserve"> </w:t>
            </w:r>
            <w:r w:rsidRPr="00BC54BC">
              <w:rPr>
                <w:rFonts w:asciiTheme="majorHAnsi" w:hAnsiTheme="majorHAnsi"/>
              </w:rPr>
              <w:t>Non-profit,</w:t>
            </w:r>
            <w:r w:rsidR="00B96BFD">
              <w:rPr>
                <w:rFonts w:asciiTheme="majorHAnsi" w:hAnsiTheme="majorHAnsi"/>
              </w:rPr>
              <w:t xml:space="preserve"> </w:t>
            </w:r>
            <w:r w:rsidRPr="00BC54BC">
              <w:rPr>
                <w:rFonts w:asciiTheme="majorHAnsi" w:hAnsiTheme="majorHAnsi"/>
              </w:rPr>
              <w:t>registered housing provider</w:t>
            </w:r>
          </w:p>
          <w:p w14:paraId="3741ADBC" w14:textId="24F47830" w:rsidR="005D581E" w:rsidRPr="00BC54BC" w:rsidRDefault="005D581E" w:rsidP="001F09BE">
            <w:pPr>
              <w:rPr>
                <w:rFonts w:asciiTheme="majorHAnsi" w:hAnsiTheme="majorHAnsi"/>
              </w:rPr>
            </w:pPr>
            <w:r w:rsidRPr="006A73F3">
              <w:rPr>
                <w:rFonts w:ascii="MS Gothic" w:eastAsia="MS Gothic" w:hAnsi="MS Gothic"/>
                <w:color w:val="000000"/>
              </w:rPr>
              <w:t>☐</w:t>
            </w:r>
            <w:r>
              <w:rPr>
                <w:rFonts w:ascii="MS Gothic" w:eastAsia="MS Gothic" w:hAnsi="MS Gothic"/>
                <w:color w:val="000000"/>
              </w:rPr>
              <w:t xml:space="preserve"> </w:t>
            </w:r>
            <w:r w:rsidRPr="005D581E">
              <w:rPr>
                <w:rFonts w:asciiTheme="majorHAnsi" w:hAnsiTheme="majorHAnsi"/>
              </w:rPr>
              <w:t>Charity</w:t>
            </w:r>
          </w:p>
          <w:p w14:paraId="2E49422B" w14:textId="77777777" w:rsidR="004767B9" w:rsidRDefault="00BC54BC" w:rsidP="001F09BE">
            <w:pPr>
              <w:rPr>
                <w:rFonts w:asciiTheme="majorHAnsi" w:hAnsiTheme="majorHAnsi"/>
              </w:rPr>
            </w:pPr>
            <w:r w:rsidRPr="006A73F3">
              <w:rPr>
                <w:rFonts w:ascii="MS Gothic" w:eastAsia="MS Gothic" w:hAnsi="MS Gothic"/>
                <w:color w:val="000000"/>
              </w:rPr>
              <w:t>☐</w:t>
            </w:r>
            <w:r>
              <w:rPr>
                <w:rFonts w:ascii="MS Gothic" w:eastAsia="MS Gothic" w:hAnsi="MS Gothic"/>
                <w:color w:val="000000"/>
              </w:rPr>
              <w:t xml:space="preserve"> </w:t>
            </w:r>
            <w:r w:rsidRPr="00BC54BC">
              <w:rPr>
                <w:rFonts w:asciiTheme="majorHAnsi" w:hAnsiTheme="majorHAnsi"/>
              </w:rPr>
              <w:t>Local Authority</w:t>
            </w:r>
          </w:p>
          <w:p w14:paraId="2DA1719F" w14:textId="55F2BC3E" w:rsidR="00B96BFD" w:rsidRPr="00BC54BC" w:rsidRDefault="00B96BFD" w:rsidP="00B96BFD">
            <w:pPr>
              <w:rPr>
                <w:rFonts w:asciiTheme="majorHAnsi" w:hAnsiTheme="majorHAnsi"/>
              </w:rPr>
            </w:pPr>
            <w:r w:rsidRPr="006A73F3">
              <w:rPr>
                <w:rFonts w:ascii="MS Gothic" w:eastAsia="MS Gothic" w:hAnsi="MS Gothic"/>
                <w:color w:val="000000"/>
              </w:rPr>
              <w:t>☐</w:t>
            </w:r>
            <w:r>
              <w:rPr>
                <w:rFonts w:ascii="MS Gothic" w:eastAsia="MS Gothic" w:hAnsi="MS Gothic"/>
                <w:color w:val="000000"/>
              </w:rPr>
              <w:t xml:space="preserve"> </w:t>
            </w:r>
            <w:r>
              <w:rPr>
                <w:rFonts w:asciiTheme="majorHAnsi" w:hAnsiTheme="majorHAnsi"/>
              </w:rPr>
              <w:t>Other………………………………………………….</w:t>
            </w:r>
          </w:p>
        </w:tc>
        <w:tc>
          <w:tcPr>
            <w:tcW w:w="1521" w:type="dxa"/>
            <w:vAlign w:val="center"/>
          </w:tcPr>
          <w:p w14:paraId="2590BE0D" w14:textId="77777777" w:rsidR="004767B9" w:rsidRPr="001F09BE" w:rsidRDefault="004767B9" w:rsidP="001F09BE">
            <w:pPr>
              <w:rPr>
                <w:rFonts w:asciiTheme="majorHAnsi" w:hAnsiTheme="majorHAnsi"/>
                <w:b/>
              </w:rPr>
            </w:pPr>
          </w:p>
        </w:tc>
      </w:tr>
      <w:tr w:rsidR="00A36AAF" w:rsidRPr="001F09BE" w14:paraId="31C48C01" w14:textId="77777777" w:rsidTr="00BC54BC">
        <w:trPr>
          <w:jc w:val="center"/>
        </w:trPr>
        <w:tc>
          <w:tcPr>
            <w:tcW w:w="544" w:type="dxa"/>
          </w:tcPr>
          <w:p w14:paraId="3B675A3F" w14:textId="5E6DD345" w:rsidR="00A36AAF" w:rsidRPr="001F09BE" w:rsidRDefault="00A36AAF" w:rsidP="001F09BE">
            <w:pPr>
              <w:rPr>
                <w:rFonts w:asciiTheme="majorHAnsi" w:hAnsiTheme="majorHAnsi"/>
                <w:b/>
              </w:rPr>
            </w:pPr>
            <w:r w:rsidRPr="001F09BE">
              <w:rPr>
                <w:rFonts w:asciiTheme="majorHAnsi" w:hAnsiTheme="majorHAnsi"/>
                <w:b/>
              </w:rPr>
              <w:t>No.</w:t>
            </w:r>
          </w:p>
        </w:tc>
        <w:tc>
          <w:tcPr>
            <w:tcW w:w="7428" w:type="dxa"/>
          </w:tcPr>
          <w:p w14:paraId="06FDEC2C" w14:textId="77777777" w:rsidR="00A36AAF" w:rsidRPr="001F09BE" w:rsidRDefault="00A36AAF" w:rsidP="001F09BE">
            <w:pPr>
              <w:rPr>
                <w:rFonts w:asciiTheme="majorHAnsi" w:hAnsiTheme="majorHAnsi"/>
                <w:b/>
              </w:rPr>
            </w:pPr>
            <w:r w:rsidRPr="001F09BE">
              <w:rPr>
                <w:rFonts w:asciiTheme="majorHAnsi" w:hAnsiTheme="majorHAnsi"/>
                <w:b/>
              </w:rPr>
              <w:t>Criteria</w:t>
            </w:r>
          </w:p>
        </w:tc>
        <w:tc>
          <w:tcPr>
            <w:tcW w:w="1521" w:type="dxa"/>
            <w:vAlign w:val="center"/>
          </w:tcPr>
          <w:p w14:paraId="2C698E0F" w14:textId="38A09E27" w:rsidR="00A36AAF" w:rsidRPr="001F09BE" w:rsidRDefault="00A53970" w:rsidP="001F09BE">
            <w:pPr>
              <w:rPr>
                <w:rFonts w:asciiTheme="majorHAnsi" w:hAnsiTheme="majorHAnsi"/>
                <w:b/>
              </w:rPr>
            </w:pPr>
            <w:r w:rsidRPr="001F09BE">
              <w:rPr>
                <w:rFonts w:asciiTheme="majorHAnsi" w:hAnsiTheme="majorHAnsi"/>
                <w:b/>
              </w:rPr>
              <w:t>Score 1</w:t>
            </w:r>
            <w:r w:rsidR="00A36AAF" w:rsidRPr="001F09BE">
              <w:rPr>
                <w:rFonts w:asciiTheme="majorHAnsi" w:hAnsiTheme="majorHAnsi"/>
                <w:b/>
              </w:rPr>
              <w:t xml:space="preserve"> (low)</w:t>
            </w:r>
          </w:p>
          <w:p w14:paraId="13013E6D" w14:textId="687BA1CD" w:rsidR="00A36AAF" w:rsidRPr="001F09BE" w:rsidRDefault="00A36AAF" w:rsidP="001F09BE">
            <w:pPr>
              <w:rPr>
                <w:rFonts w:asciiTheme="majorHAnsi" w:hAnsiTheme="majorHAnsi"/>
                <w:b/>
              </w:rPr>
            </w:pPr>
            <w:proofErr w:type="gramStart"/>
            <w:r w:rsidRPr="001F09BE">
              <w:rPr>
                <w:rFonts w:asciiTheme="majorHAnsi" w:hAnsiTheme="majorHAnsi"/>
                <w:b/>
              </w:rPr>
              <w:t>to</w:t>
            </w:r>
            <w:proofErr w:type="gramEnd"/>
            <w:r w:rsidRPr="001F09BE">
              <w:rPr>
                <w:rFonts w:asciiTheme="majorHAnsi" w:hAnsiTheme="majorHAnsi"/>
                <w:b/>
              </w:rPr>
              <w:t xml:space="preserve"> 5 (high)</w:t>
            </w:r>
          </w:p>
        </w:tc>
      </w:tr>
      <w:tr w:rsidR="00A36AAF" w:rsidRPr="00681C92" w14:paraId="1A48A4F7" w14:textId="77777777" w:rsidTr="00BC54BC">
        <w:trPr>
          <w:jc w:val="center"/>
        </w:trPr>
        <w:tc>
          <w:tcPr>
            <w:tcW w:w="544" w:type="dxa"/>
            <w:vAlign w:val="center"/>
          </w:tcPr>
          <w:p w14:paraId="5C3BC2E0" w14:textId="77777777" w:rsidR="00A36AAF" w:rsidRPr="00681C92" w:rsidRDefault="00A36AAF" w:rsidP="00FC4728">
            <w:pPr>
              <w:jc w:val="center"/>
              <w:rPr>
                <w:rFonts w:asciiTheme="majorHAnsi" w:hAnsiTheme="majorHAnsi"/>
              </w:rPr>
            </w:pPr>
            <w:r w:rsidRPr="00681C92">
              <w:rPr>
                <w:rFonts w:asciiTheme="majorHAnsi" w:hAnsiTheme="majorHAnsi"/>
              </w:rPr>
              <w:t>1</w:t>
            </w:r>
          </w:p>
        </w:tc>
        <w:tc>
          <w:tcPr>
            <w:tcW w:w="7428" w:type="dxa"/>
          </w:tcPr>
          <w:p w14:paraId="13A6309F" w14:textId="6C2B1ED1" w:rsidR="006646C0" w:rsidRDefault="00A36AAF" w:rsidP="006646C0">
            <w:pPr>
              <w:rPr>
                <w:rFonts w:asciiTheme="majorHAnsi" w:hAnsiTheme="majorHAnsi"/>
              </w:rPr>
            </w:pPr>
            <w:r w:rsidRPr="006646C0">
              <w:rPr>
                <w:rFonts w:asciiTheme="majorHAnsi" w:hAnsiTheme="majorHAnsi"/>
                <w:b/>
              </w:rPr>
              <w:t>Social need:</w:t>
            </w:r>
            <w:r w:rsidRPr="00681C92">
              <w:rPr>
                <w:rFonts w:asciiTheme="majorHAnsi" w:hAnsiTheme="majorHAnsi"/>
              </w:rPr>
              <w:t xml:space="preserve">  Are the properties being funded supplying accommodation to families or individuals from LA and/or HA waiting lists or </w:t>
            </w:r>
            <w:proofErr w:type="gramStart"/>
            <w:r w:rsidRPr="00681C92">
              <w:rPr>
                <w:rFonts w:asciiTheme="majorHAnsi" w:hAnsiTheme="majorHAnsi"/>
              </w:rPr>
              <w:t>who have been identified by a public authority as having a specific housing need</w:t>
            </w:r>
            <w:proofErr w:type="gramEnd"/>
            <w:r w:rsidRPr="00681C92">
              <w:rPr>
                <w:rFonts w:asciiTheme="majorHAnsi" w:hAnsiTheme="majorHAnsi"/>
              </w:rPr>
              <w:t xml:space="preserve">?  </w:t>
            </w:r>
            <w:r w:rsidR="002A1D43" w:rsidRPr="00681C92">
              <w:rPr>
                <w:rFonts w:asciiTheme="majorHAnsi" w:hAnsiTheme="majorHAnsi"/>
              </w:rPr>
              <w:t xml:space="preserve">Organisations serving vulnerable or disadvantaged groups, such as the homeless, disabled, people with mental health needs and the elderly, will score most highly. </w:t>
            </w:r>
          </w:p>
          <w:p w14:paraId="0993B571" w14:textId="77777777" w:rsidR="006646C0" w:rsidRDefault="006646C0" w:rsidP="006646C0">
            <w:pPr>
              <w:rPr>
                <w:rFonts w:asciiTheme="majorHAnsi" w:hAnsiTheme="majorHAnsi"/>
              </w:rPr>
            </w:pPr>
            <w:r>
              <w:rPr>
                <w:rFonts w:asciiTheme="majorHAnsi" w:hAnsiTheme="majorHAnsi"/>
              </w:rPr>
              <w:t>1 = properties are not allocated to those on HA/LA lists</w:t>
            </w:r>
          </w:p>
          <w:p w14:paraId="7A766216" w14:textId="07C21527" w:rsidR="006646C0" w:rsidRDefault="006646C0" w:rsidP="006646C0">
            <w:pPr>
              <w:rPr>
                <w:rFonts w:asciiTheme="majorHAnsi" w:hAnsiTheme="majorHAnsi"/>
              </w:rPr>
            </w:pPr>
            <w:r>
              <w:rPr>
                <w:rFonts w:asciiTheme="majorHAnsi" w:hAnsiTheme="majorHAnsi"/>
              </w:rPr>
              <w:t>3= properties are for those on HA/LA list</w:t>
            </w:r>
          </w:p>
          <w:p w14:paraId="7B7B4427" w14:textId="06EB30F7" w:rsidR="006646C0" w:rsidRPr="00681C92" w:rsidRDefault="006646C0" w:rsidP="006646C0">
            <w:pPr>
              <w:rPr>
                <w:rFonts w:asciiTheme="majorHAnsi" w:hAnsiTheme="majorHAnsi"/>
              </w:rPr>
            </w:pPr>
            <w:r>
              <w:rPr>
                <w:rFonts w:asciiTheme="majorHAnsi" w:hAnsiTheme="majorHAnsi"/>
              </w:rPr>
              <w:t>5 = properties are for the most vulnerable e.g. homeless, disabled</w:t>
            </w:r>
          </w:p>
        </w:tc>
        <w:tc>
          <w:tcPr>
            <w:tcW w:w="1521" w:type="dxa"/>
          </w:tcPr>
          <w:p w14:paraId="29862510" w14:textId="49ED5ED2" w:rsidR="00A36AAF" w:rsidRPr="00681C92" w:rsidRDefault="00A36AAF" w:rsidP="00681C92">
            <w:pPr>
              <w:spacing w:before="120" w:after="120"/>
              <w:rPr>
                <w:rFonts w:asciiTheme="majorHAnsi" w:hAnsiTheme="majorHAnsi"/>
              </w:rPr>
            </w:pPr>
          </w:p>
        </w:tc>
      </w:tr>
      <w:tr w:rsidR="00A36AAF" w:rsidRPr="00681C92" w14:paraId="26BBE334" w14:textId="77777777" w:rsidTr="00BC54BC">
        <w:trPr>
          <w:jc w:val="center"/>
        </w:trPr>
        <w:tc>
          <w:tcPr>
            <w:tcW w:w="544" w:type="dxa"/>
            <w:vAlign w:val="center"/>
          </w:tcPr>
          <w:p w14:paraId="1655F3B1" w14:textId="030E76FB" w:rsidR="00A36AAF" w:rsidRPr="00681C92" w:rsidRDefault="006C24C7" w:rsidP="00FC4728">
            <w:pPr>
              <w:jc w:val="center"/>
              <w:rPr>
                <w:rFonts w:asciiTheme="majorHAnsi" w:hAnsiTheme="majorHAnsi"/>
              </w:rPr>
            </w:pPr>
            <w:r>
              <w:rPr>
                <w:rFonts w:asciiTheme="majorHAnsi" w:hAnsiTheme="majorHAnsi"/>
              </w:rPr>
              <w:t>2</w:t>
            </w:r>
          </w:p>
        </w:tc>
        <w:tc>
          <w:tcPr>
            <w:tcW w:w="7428" w:type="dxa"/>
          </w:tcPr>
          <w:p w14:paraId="4B76B7BB" w14:textId="32604236" w:rsidR="002A1D43" w:rsidRPr="00681C92" w:rsidRDefault="002A1D43" w:rsidP="00681C92">
            <w:pPr>
              <w:spacing w:before="120" w:after="120"/>
              <w:rPr>
                <w:rFonts w:asciiTheme="majorHAnsi" w:hAnsiTheme="majorHAnsi"/>
              </w:rPr>
            </w:pPr>
            <w:r w:rsidRPr="00681C92">
              <w:rPr>
                <w:rFonts w:asciiTheme="majorHAnsi" w:hAnsiTheme="majorHAnsi"/>
                <w:b/>
              </w:rPr>
              <w:t>Affordability:</w:t>
            </w:r>
            <w:r w:rsidR="00843226">
              <w:rPr>
                <w:rFonts w:asciiTheme="majorHAnsi" w:hAnsiTheme="majorHAnsi"/>
              </w:rPr>
              <w:t xml:space="preserve">  A</w:t>
            </w:r>
            <w:r w:rsidRPr="00681C92">
              <w:rPr>
                <w:rFonts w:asciiTheme="majorHAnsi" w:hAnsiTheme="majorHAnsi"/>
              </w:rPr>
              <w:t>re rents genuinely affordable in the local market con</w:t>
            </w:r>
            <w:r w:rsidR="00843226">
              <w:rPr>
                <w:rFonts w:asciiTheme="majorHAnsi" w:hAnsiTheme="majorHAnsi"/>
              </w:rPr>
              <w:t>text and for individual tenants?</w:t>
            </w:r>
            <w:r w:rsidRPr="00681C92">
              <w:rPr>
                <w:rFonts w:asciiTheme="majorHAnsi" w:hAnsiTheme="majorHAnsi"/>
              </w:rPr>
              <w:t xml:space="preserve">  Assess the proportion of social, affordable and market rent.   </w:t>
            </w:r>
            <w:proofErr w:type="gramStart"/>
            <w:r w:rsidR="00A71BB7">
              <w:rPr>
                <w:rFonts w:asciiTheme="majorHAnsi" w:hAnsiTheme="majorHAnsi"/>
              </w:rPr>
              <w:t xml:space="preserve">Affordable rent is defined </w:t>
            </w:r>
            <w:r w:rsidR="00EA3FB7">
              <w:rPr>
                <w:rFonts w:asciiTheme="majorHAnsi" w:hAnsiTheme="majorHAnsi"/>
              </w:rPr>
              <w:t>by the g</w:t>
            </w:r>
            <w:r w:rsidR="00FF4A9C">
              <w:rPr>
                <w:rFonts w:asciiTheme="majorHAnsi" w:hAnsiTheme="majorHAnsi"/>
              </w:rPr>
              <w:t>overnment</w:t>
            </w:r>
            <w:proofErr w:type="gramEnd"/>
            <w:r w:rsidR="00FF4A9C">
              <w:rPr>
                <w:rFonts w:asciiTheme="majorHAnsi" w:hAnsiTheme="majorHAnsi"/>
              </w:rPr>
              <w:t xml:space="preserve"> </w:t>
            </w:r>
            <w:r w:rsidR="00A71BB7">
              <w:rPr>
                <w:rFonts w:asciiTheme="majorHAnsi" w:hAnsiTheme="majorHAnsi"/>
              </w:rPr>
              <w:t xml:space="preserve">as </w:t>
            </w:r>
            <w:r w:rsidR="00C31F61">
              <w:rPr>
                <w:rFonts w:asciiTheme="majorHAnsi" w:hAnsiTheme="majorHAnsi"/>
              </w:rPr>
              <w:t xml:space="preserve">up to </w:t>
            </w:r>
            <w:r w:rsidR="00A71BB7">
              <w:rPr>
                <w:rFonts w:asciiTheme="majorHAnsi" w:hAnsiTheme="majorHAnsi"/>
              </w:rPr>
              <w:t>80% l</w:t>
            </w:r>
            <w:r w:rsidR="00872ABE">
              <w:rPr>
                <w:rFonts w:asciiTheme="majorHAnsi" w:hAnsiTheme="majorHAnsi"/>
              </w:rPr>
              <w:t>ocal market rent.</w:t>
            </w:r>
          </w:p>
          <w:p w14:paraId="64A542E2" w14:textId="611F5702" w:rsidR="002A1D43" w:rsidRDefault="002A1D43" w:rsidP="00681C92">
            <w:pPr>
              <w:rPr>
                <w:rFonts w:asciiTheme="majorHAnsi" w:hAnsiTheme="majorHAnsi"/>
              </w:rPr>
            </w:pPr>
            <w:r w:rsidRPr="00681C92">
              <w:rPr>
                <w:rFonts w:asciiTheme="majorHAnsi" w:hAnsiTheme="majorHAnsi"/>
              </w:rPr>
              <w:t>1 = 100% market rent</w:t>
            </w:r>
          </w:p>
          <w:p w14:paraId="28859FEA" w14:textId="30E7121F" w:rsidR="00872ABE" w:rsidRPr="00681C92" w:rsidRDefault="00872ABE" w:rsidP="00681C92">
            <w:pPr>
              <w:rPr>
                <w:rFonts w:asciiTheme="majorHAnsi" w:hAnsiTheme="majorHAnsi"/>
              </w:rPr>
            </w:pPr>
            <w:r>
              <w:rPr>
                <w:rFonts w:asciiTheme="majorHAnsi" w:hAnsiTheme="majorHAnsi"/>
              </w:rPr>
              <w:t>2 = mix of affordable and market rent</w:t>
            </w:r>
            <w:r w:rsidR="006E1336">
              <w:rPr>
                <w:rFonts w:asciiTheme="majorHAnsi" w:hAnsiTheme="majorHAnsi"/>
              </w:rPr>
              <w:t>/ownership</w:t>
            </w:r>
          </w:p>
          <w:p w14:paraId="2C1224E1" w14:textId="174335AA" w:rsidR="002A1D43" w:rsidRDefault="002A1D43" w:rsidP="00681C92">
            <w:pPr>
              <w:rPr>
                <w:rFonts w:asciiTheme="majorHAnsi" w:hAnsiTheme="majorHAnsi"/>
              </w:rPr>
            </w:pPr>
            <w:r w:rsidRPr="00681C92">
              <w:rPr>
                <w:rFonts w:asciiTheme="majorHAnsi" w:hAnsiTheme="majorHAnsi"/>
              </w:rPr>
              <w:t xml:space="preserve">3 = </w:t>
            </w:r>
            <w:r w:rsidR="00872ABE">
              <w:rPr>
                <w:rFonts w:asciiTheme="majorHAnsi" w:hAnsiTheme="majorHAnsi"/>
              </w:rPr>
              <w:t>100% affordable rent</w:t>
            </w:r>
            <w:r w:rsidR="00855C8C">
              <w:rPr>
                <w:rFonts w:asciiTheme="majorHAnsi" w:hAnsiTheme="majorHAnsi"/>
              </w:rPr>
              <w:t>/low-cost homeownership/shared ownership</w:t>
            </w:r>
          </w:p>
          <w:p w14:paraId="5EDF2F15" w14:textId="2291D35E" w:rsidR="00872ABE" w:rsidRPr="00681C92" w:rsidRDefault="00872ABE" w:rsidP="00681C92">
            <w:pPr>
              <w:rPr>
                <w:rFonts w:asciiTheme="majorHAnsi" w:hAnsiTheme="majorHAnsi"/>
              </w:rPr>
            </w:pPr>
            <w:r>
              <w:rPr>
                <w:rFonts w:asciiTheme="majorHAnsi" w:hAnsiTheme="majorHAnsi"/>
              </w:rPr>
              <w:t>4 = mix of social housing and affordable rent</w:t>
            </w:r>
          </w:p>
          <w:p w14:paraId="688DFE15" w14:textId="454FD456" w:rsidR="00A36AAF" w:rsidRPr="00681C92" w:rsidRDefault="002A1D43" w:rsidP="00681C92">
            <w:pPr>
              <w:spacing w:after="120"/>
              <w:rPr>
                <w:rFonts w:asciiTheme="majorHAnsi" w:hAnsiTheme="majorHAnsi"/>
              </w:rPr>
            </w:pPr>
            <w:r w:rsidRPr="00681C92">
              <w:rPr>
                <w:rFonts w:asciiTheme="majorHAnsi" w:hAnsiTheme="majorHAnsi"/>
              </w:rPr>
              <w:t xml:space="preserve">5 = </w:t>
            </w:r>
            <w:r w:rsidR="00872ABE">
              <w:rPr>
                <w:rFonts w:asciiTheme="majorHAnsi" w:hAnsiTheme="majorHAnsi"/>
              </w:rPr>
              <w:t>100% social housing</w:t>
            </w:r>
            <w:r w:rsidR="00FB7AAC" w:rsidRPr="00681C92">
              <w:rPr>
                <w:rFonts w:asciiTheme="majorHAnsi" w:hAnsiTheme="majorHAnsi"/>
              </w:rPr>
              <w:t>/supported accommodation</w:t>
            </w:r>
          </w:p>
        </w:tc>
        <w:tc>
          <w:tcPr>
            <w:tcW w:w="1521" w:type="dxa"/>
          </w:tcPr>
          <w:p w14:paraId="29E3E459" w14:textId="7913E78E" w:rsidR="00A36AAF" w:rsidRPr="00681C92" w:rsidRDefault="00A36AAF" w:rsidP="00681C92">
            <w:pPr>
              <w:spacing w:before="120" w:after="120"/>
              <w:rPr>
                <w:rFonts w:asciiTheme="majorHAnsi" w:hAnsiTheme="majorHAnsi"/>
              </w:rPr>
            </w:pPr>
          </w:p>
        </w:tc>
      </w:tr>
      <w:tr w:rsidR="00FB7AAC" w:rsidRPr="00681C92" w14:paraId="524957BC" w14:textId="77777777" w:rsidTr="00BC54BC">
        <w:trPr>
          <w:jc w:val="center"/>
        </w:trPr>
        <w:tc>
          <w:tcPr>
            <w:tcW w:w="544" w:type="dxa"/>
            <w:vAlign w:val="center"/>
          </w:tcPr>
          <w:p w14:paraId="4E5FD877" w14:textId="13F661DA" w:rsidR="00FB7AAC" w:rsidRPr="00681C92" w:rsidRDefault="006C24C7" w:rsidP="00FC4728">
            <w:pPr>
              <w:jc w:val="center"/>
              <w:rPr>
                <w:rFonts w:asciiTheme="majorHAnsi" w:hAnsiTheme="majorHAnsi"/>
              </w:rPr>
            </w:pPr>
            <w:r>
              <w:rPr>
                <w:rFonts w:asciiTheme="majorHAnsi" w:hAnsiTheme="majorHAnsi"/>
              </w:rPr>
              <w:t>3</w:t>
            </w:r>
          </w:p>
        </w:tc>
        <w:tc>
          <w:tcPr>
            <w:tcW w:w="7428" w:type="dxa"/>
          </w:tcPr>
          <w:p w14:paraId="4E0037B4" w14:textId="1FCF98A9" w:rsidR="00FB7AAC" w:rsidRPr="00681C92" w:rsidRDefault="00FB7AAC" w:rsidP="00C760EF">
            <w:pPr>
              <w:spacing w:before="120" w:after="120"/>
              <w:rPr>
                <w:rFonts w:asciiTheme="majorHAnsi" w:hAnsiTheme="majorHAnsi" w:cs="Calibri"/>
                <w:color w:val="000000"/>
                <w:lang w:eastAsia="en-GB"/>
              </w:rPr>
            </w:pPr>
            <w:r w:rsidRPr="00681C92">
              <w:rPr>
                <w:rFonts w:asciiTheme="majorHAnsi" w:hAnsiTheme="majorHAnsi"/>
                <w:b/>
              </w:rPr>
              <w:t>Potential to deliver social outcomes:</w:t>
            </w:r>
            <w:r w:rsidRPr="00681C92">
              <w:rPr>
                <w:rFonts w:asciiTheme="majorHAnsi" w:hAnsiTheme="majorHAnsi"/>
              </w:rPr>
              <w:t xml:space="preserve">  </w:t>
            </w:r>
            <w:r w:rsidR="00C760EF">
              <w:rPr>
                <w:rFonts w:asciiTheme="majorHAnsi" w:hAnsiTheme="majorHAnsi"/>
              </w:rPr>
              <w:t>To what extent will the project deliver</w:t>
            </w:r>
            <w:r w:rsidRPr="00681C92">
              <w:rPr>
                <w:rFonts w:asciiTheme="majorHAnsi" w:hAnsiTheme="majorHAnsi"/>
              </w:rPr>
              <w:t xml:space="preserve"> only primary outcomes – namely quality, affordable homes – or also secondary outcomes that will make a fundamental difference to resident’s lives</w:t>
            </w:r>
            <w:r w:rsidR="002919E0">
              <w:rPr>
                <w:rFonts w:asciiTheme="majorHAnsi" w:hAnsiTheme="majorHAnsi"/>
              </w:rPr>
              <w:t xml:space="preserve"> e.g. health improvements, educational improv</w:t>
            </w:r>
            <w:r w:rsidR="00815CE4">
              <w:rPr>
                <w:rFonts w:asciiTheme="majorHAnsi" w:hAnsiTheme="majorHAnsi"/>
              </w:rPr>
              <w:t>ements, employment</w:t>
            </w:r>
            <w:r w:rsidR="002919E0">
              <w:rPr>
                <w:rFonts w:asciiTheme="majorHAnsi" w:hAnsiTheme="majorHAnsi"/>
              </w:rPr>
              <w:t>.</w:t>
            </w:r>
          </w:p>
        </w:tc>
        <w:tc>
          <w:tcPr>
            <w:tcW w:w="1521" w:type="dxa"/>
          </w:tcPr>
          <w:p w14:paraId="7965D27F" w14:textId="0BA72DD9" w:rsidR="00FB7AAC" w:rsidRPr="00681C92" w:rsidRDefault="00FB7AAC" w:rsidP="00681C92">
            <w:pPr>
              <w:spacing w:before="120" w:after="120"/>
              <w:rPr>
                <w:rFonts w:asciiTheme="majorHAnsi" w:hAnsiTheme="majorHAnsi"/>
              </w:rPr>
            </w:pPr>
          </w:p>
        </w:tc>
      </w:tr>
      <w:tr w:rsidR="00A53970" w:rsidRPr="00681C92" w14:paraId="2E8E6A37" w14:textId="77777777" w:rsidTr="00BC54BC">
        <w:trPr>
          <w:jc w:val="center"/>
        </w:trPr>
        <w:tc>
          <w:tcPr>
            <w:tcW w:w="544" w:type="dxa"/>
            <w:vAlign w:val="center"/>
          </w:tcPr>
          <w:p w14:paraId="231E519D" w14:textId="2B53BCBD" w:rsidR="00A53970" w:rsidRPr="00681C92" w:rsidRDefault="006C24C7" w:rsidP="00FC4728">
            <w:pPr>
              <w:jc w:val="center"/>
              <w:rPr>
                <w:rFonts w:asciiTheme="majorHAnsi" w:hAnsiTheme="majorHAnsi"/>
              </w:rPr>
            </w:pPr>
            <w:r>
              <w:rPr>
                <w:rFonts w:asciiTheme="majorHAnsi" w:hAnsiTheme="majorHAnsi"/>
              </w:rPr>
              <w:t>4</w:t>
            </w:r>
          </w:p>
        </w:tc>
        <w:tc>
          <w:tcPr>
            <w:tcW w:w="7428" w:type="dxa"/>
          </w:tcPr>
          <w:p w14:paraId="5D2DC555" w14:textId="0669DC76" w:rsidR="00A53970" w:rsidRPr="00681C92" w:rsidRDefault="00A53970" w:rsidP="00681C92">
            <w:pPr>
              <w:spacing w:before="120" w:after="120"/>
              <w:rPr>
                <w:rFonts w:asciiTheme="majorHAnsi" w:hAnsiTheme="majorHAnsi"/>
                <w:b/>
              </w:rPr>
            </w:pPr>
            <w:r w:rsidRPr="00681C92">
              <w:rPr>
                <w:rFonts w:asciiTheme="majorHAnsi" w:hAnsiTheme="majorHAnsi"/>
                <w:b/>
              </w:rPr>
              <w:t>Tenant engagement:</w:t>
            </w:r>
            <w:r w:rsidRPr="00681C92">
              <w:rPr>
                <w:rFonts w:asciiTheme="majorHAnsi" w:hAnsiTheme="majorHAnsi"/>
              </w:rPr>
              <w:t xml:space="preserve"> </w:t>
            </w:r>
            <w:r>
              <w:rPr>
                <w:rFonts w:asciiTheme="majorHAnsi" w:hAnsiTheme="majorHAnsi"/>
              </w:rPr>
              <w:t>To what extent does the organisation involve residents in management and take</w:t>
            </w:r>
            <w:r w:rsidRPr="00681C92">
              <w:rPr>
                <w:rFonts w:asciiTheme="majorHAnsi" w:hAnsiTheme="majorHAnsi"/>
              </w:rPr>
              <w:t xml:space="preserve"> into account </w:t>
            </w:r>
            <w:r>
              <w:rPr>
                <w:rFonts w:asciiTheme="majorHAnsi" w:hAnsiTheme="majorHAnsi" w:cs="Arial"/>
              </w:rPr>
              <w:t>resident</w:t>
            </w:r>
            <w:r w:rsidRPr="00681C92">
              <w:rPr>
                <w:rFonts w:asciiTheme="majorHAnsi" w:hAnsiTheme="majorHAnsi" w:cs="Arial"/>
              </w:rPr>
              <w:t>s’ views to shape services and achieve organisational business objectives aimed at delivering better, more responsive, services</w:t>
            </w:r>
            <w:r>
              <w:rPr>
                <w:rFonts w:asciiTheme="majorHAnsi" w:hAnsiTheme="majorHAnsi" w:cs="Arial"/>
              </w:rPr>
              <w:t>?</w:t>
            </w:r>
          </w:p>
        </w:tc>
        <w:tc>
          <w:tcPr>
            <w:tcW w:w="1521" w:type="dxa"/>
          </w:tcPr>
          <w:p w14:paraId="3FF82ACA" w14:textId="77777777" w:rsidR="00A53970" w:rsidRPr="00681C92" w:rsidRDefault="00A53970" w:rsidP="00681C92">
            <w:pPr>
              <w:spacing w:before="120" w:after="120"/>
              <w:rPr>
                <w:rFonts w:asciiTheme="majorHAnsi" w:hAnsiTheme="majorHAnsi"/>
              </w:rPr>
            </w:pPr>
          </w:p>
        </w:tc>
      </w:tr>
      <w:tr w:rsidR="00A36AAF" w:rsidRPr="00681C92" w14:paraId="556F8D0D" w14:textId="77777777" w:rsidTr="00BC54BC">
        <w:trPr>
          <w:jc w:val="center"/>
        </w:trPr>
        <w:tc>
          <w:tcPr>
            <w:tcW w:w="544" w:type="dxa"/>
            <w:vAlign w:val="center"/>
          </w:tcPr>
          <w:p w14:paraId="11081690" w14:textId="2EC32836" w:rsidR="00A36AAF" w:rsidRPr="00681C92" w:rsidRDefault="006C24C7" w:rsidP="00FC4728">
            <w:pPr>
              <w:jc w:val="center"/>
              <w:rPr>
                <w:rFonts w:asciiTheme="majorHAnsi" w:hAnsiTheme="majorHAnsi"/>
              </w:rPr>
            </w:pPr>
            <w:r>
              <w:rPr>
                <w:rFonts w:asciiTheme="majorHAnsi" w:hAnsiTheme="majorHAnsi"/>
              </w:rPr>
              <w:t>5</w:t>
            </w:r>
          </w:p>
        </w:tc>
        <w:tc>
          <w:tcPr>
            <w:tcW w:w="7428" w:type="dxa"/>
          </w:tcPr>
          <w:p w14:paraId="3C8F4043" w14:textId="54C662B8" w:rsidR="00A36AAF" w:rsidRPr="00681C92" w:rsidRDefault="00FB7AAC" w:rsidP="00815CE4">
            <w:pPr>
              <w:spacing w:before="120" w:after="120"/>
              <w:rPr>
                <w:rFonts w:asciiTheme="majorHAnsi" w:hAnsiTheme="majorHAnsi"/>
              </w:rPr>
            </w:pPr>
            <w:r w:rsidRPr="00681C92">
              <w:rPr>
                <w:rFonts w:asciiTheme="majorHAnsi" w:hAnsiTheme="majorHAnsi"/>
                <w:b/>
              </w:rPr>
              <w:t>Quality of management:</w:t>
            </w:r>
            <w:r w:rsidRPr="00681C92">
              <w:rPr>
                <w:rFonts w:asciiTheme="majorHAnsi" w:hAnsiTheme="majorHAnsi"/>
              </w:rPr>
              <w:t xml:space="preserve"> </w:t>
            </w:r>
            <w:r w:rsidR="00A36AAF" w:rsidRPr="00681C92">
              <w:rPr>
                <w:rFonts w:asciiTheme="majorHAnsi" w:hAnsiTheme="majorHAnsi"/>
              </w:rPr>
              <w:t>Is there good quality HA or private sector management available that will d</w:t>
            </w:r>
            <w:r w:rsidR="00815CE4">
              <w:rPr>
                <w:rFonts w:asciiTheme="majorHAnsi" w:hAnsiTheme="majorHAnsi"/>
              </w:rPr>
              <w:t>eliver high quality services to</w:t>
            </w:r>
            <w:r w:rsidR="00A36AAF" w:rsidRPr="00681C92">
              <w:rPr>
                <w:rFonts w:asciiTheme="majorHAnsi" w:hAnsiTheme="majorHAnsi"/>
              </w:rPr>
              <w:t xml:space="preserve"> residents?</w:t>
            </w:r>
          </w:p>
        </w:tc>
        <w:tc>
          <w:tcPr>
            <w:tcW w:w="1521" w:type="dxa"/>
          </w:tcPr>
          <w:p w14:paraId="2BB4E2DA" w14:textId="279689AB" w:rsidR="00A36AAF" w:rsidRPr="00681C92" w:rsidRDefault="00A36AAF" w:rsidP="00681C92">
            <w:pPr>
              <w:spacing w:before="120" w:after="120"/>
              <w:rPr>
                <w:rFonts w:asciiTheme="majorHAnsi" w:hAnsiTheme="majorHAnsi"/>
              </w:rPr>
            </w:pPr>
          </w:p>
        </w:tc>
      </w:tr>
      <w:tr w:rsidR="00A36AAF" w:rsidRPr="00681C92" w14:paraId="6179D179" w14:textId="77777777" w:rsidTr="00BC54BC">
        <w:trPr>
          <w:jc w:val="center"/>
        </w:trPr>
        <w:tc>
          <w:tcPr>
            <w:tcW w:w="544" w:type="dxa"/>
            <w:vAlign w:val="center"/>
          </w:tcPr>
          <w:p w14:paraId="33830CFB" w14:textId="2D48BCF5" w:rsidR="00A36AAF" w:rsidRPr="00681C92" w:rsidRDefault="006C24C7" w:rsidP="00FC4728">
            <w:pPr>
              <w:jc w:val="center"/>
              <w:rPr>
                <w:rFonts w:asciiTheme="majorHAnsi" w:hAnsiTheme="majorHAnsi"/>
              </w:rPr>
            </w:pPr>
            <w:r>
              <w:rPr>
                <w:rFonts w:asciiTheme="majorHAnsi" w:hAnsiTheme="majorHAnsi"/>
              </w:rPr>
              <w:t>6</w:t>
            </w:r>
          </w:p>
        </w:tc>
        <w:tc>
          <w:tcPr>
            <w:tcW w:w="7428" w:type="dxa"/>
          </w:tcPr>
          <w:p w14:paraId="5047DB7C" w14:textId="4B2425FC" w:rsidR="00A36AAF" w:rsidRPr="00681C92" w:rsidRDefault="00FB7AAC" w:rsidP="000D699E">
            <w:pPr>
              <w:spacing w:before="120" w:after="120"/>
              <w:rPr>
                <w:rFonts w:asciiTheme="majorHAnsi" w:hAnsiTheme="majorHAnsi"/>
              </w:rPr>
            </w:pPr>
            <w:proofErr w:type="spellStart"/>
            <w:r w:rsidRPr="00681C92">
              <w:rPr>
                <w:rFonts w:asciiTheme="majorHAnsi" w:hAnsiTheme="majorHAnsi"/>
                <w:b/>
              </w:rPr>
              <w:t>Additionality</w:t>
            </w:r>
            <w:proofErr w:type="spellEnd"/>
            <w:r w:rsidRPr="00681C92">
              <w:rPr>
                <w:rFonts w:asciiTheme="majorHAnsi" w:hAnsiTheme="majorHAnsi"/>
                <w:b/>
              </w:rPr>
              <w:t>:</w:t>
            </w:r>
            <w:r w:rsidRPr="00681C92">
              <w:rPr>
                <w:rFonts w:asciiTheme="majorHAnsi" w:hAnsiTheme="majorHAnsi"/>
              </w:rPr>
              <w:t xml:space="preserve"> </w:t>
            </w:r>
            <w:r w:rsidR="000D699E">
              <w:rPr>
                <w:rFonts w:asciiTheme="majorHAnsi" w:hAnsiTheme="majorHAnsi"/>
              </w:rPr>
              <w:t>To what extent does FAH funding enable new, affordable housing to be built that would not have been built otherwise</w:t>
            </w:r>
            <w:r w:rsidR="00A36AAF" w:rsidRPr="00681C92">
              <w:rPr>
                <w:rFonts w:asciiTheme="majorHAnsi" w:hAnsiTheme="majorHAnsi"/>
              </w:rPr>
              <w:t>?</w:t>
            </w:r>
          </w:p>
        </w:tc>
        <w:tc>
          <w:tcPr>
            <w:tcW w:w="1521" w:type="dxa"/>
          </w:tcPr>
          <w:p w14:paraId="64F9E2AC" w14:textId="1936C60E" w:rsidR="00A36AAF" w:rsidRPr="00681C92" w:rsidRDefault="00A36AAF" w:rsidP="00681C92">
            <w:pPr>
              <w:spacing w:before="120" w:after="120"/>
              <w:rPr>
                <w:rFonts w:asciiTheme="majorHAnsi" w:hAnsiTheme="majorHAnsi"/>
              </w:rPr>
            </w:pPr>
          </w:p>
        </w:tc>
      </w:tr>
      <w:tr w:rsidR="00FB7AAC" w:rsidRPr="00681C92" w14:paraId="195E211F" w14:textId="77777777" w:rsidTr="00BC54BC">
        <w:trPr>
          <w:jc w:val="center"/>
        </w:trPr>
        <w:tc>
          <w:tcPr>
            <w:tcW w:w="544" w:type="dxa"/>
            <w:vAlign w:val="center"/>
          </w:tcPr>
          <w:p w14:paraId="71283F14" w14:textId="77777777" w:rsidR="00FB7AAC" w:rsidRPr="00681C92" w:rsidRDefault="00FB7AAC" w:rsidP="00FC4728">
            <w:pPr>
              <w:jc w:val="center"/>
              <w:rPr>
                <w:rFonts w:asciiTheme="majorHAnsi" w:hAnsiTheme="majorHAnsi"/>
                <w:b/>
              </w:rPr>
            </w:pPr>
          </w:p>
        </w:tc>
        <w:tc>
          <w:tcPr>
            <w:tcW w:w="7428" w:type="dxa"/>
          </w:tcPr>
          <w:p w14:paraId="781107C0" w14:textId="77777777" w:rsidR="00FB7AAC" w:rsidRPr="00681C92" w:rsidRDefault="00FB7AAC" w:rsidP="00FC4728">
            <w:pPr>
              <w:rPr>
                <w:rFonts w:asciiTheme="majorHAnsi" w:hAnsiTheme="majorHAnsi"/>
                <w:b/>
              </w:rPr>
            </w:pPr>
          </w:p>
          <w:p w14:paraId="3008CDB7" w14:textId="7A203BB8" w:rsidR="00FB7AAC" w:rsidRPr="00681C92" w:rsidRDefault="00FB7AAC" w:rsidP="00FC4728">
            <w:pPr>
              <w:rPr>
                <w:rFonts w:asciiTheme="majorHAnsi" w:hAnsiTheme="majorHAnsi"/>
                <w:b/>
              </w:rPr>
            </w:pPr>
            <w:r w:rsidRPr="00681C92">
              <w:rPr>
                <w:rFonts w:asciiTheme="majorHAnsi" w:hAnsiTheme="majorHAnsi"/>
                <w:b/>
              </w:rPr>
              <w:t>TOTAL SCORE</w:t>
            </w:r>
          </w:p>
        </w:tc>
        <w:tc>
          <w:tcPr>
            <w:tcW w:w="1521" w:type="dxa"/>
          </w:tcPr>
          <w:p w14:paraId="043EDBE7" w14:textId="77777777" w:rsidR="00FB7AAC" w:rsidRPr="00681C92" w:rsidRDefault="00FB7AAC" w:rsidP="00FC4728">
            <w:pPr>
              <w:rPr>
                <w:rFonts w:asciiTheme="majorHAnsi" w:hAnsiTheme="majorHAnsi"/>
                <w:b/>
              </w:rPr>
            </w:pPr>
          </w:p>
          <w:p w14:paraId="5CC8AB3D" w14:textId="23653BD4" w:rsidR="00681C92" w:rsidRPr="00681C92" w:rsidRDefault="00681C92" w:rsidP="006646C0">
            <w:pPr>
              <w:jc w:val="center"/>
              <w:rPr>
                <w:rFonts w:asciiTheme="majorHAnsi" w:hAnsiTheme="majorHAnsi"/>
                <w:b/>
              </w:rPr>
            </w:pPr>
          </w:p>
        </w:tc>
      </w:tr>
    </w:tbl>
    <w:p w14:paraId="729525AC" w14:textId="2149BA07" w:rsidR="00BC54BC" w:rsidRPr="005D581E" w:rsidRDefault="006E1336" w:rsidP="005D581E">
      <w:pPr>
        <w:rPr>
          <w:rFonts w:ascii="Verdana" w:hAnsi="Verdana"/>
          <w:b/>
          <w:sz w:val="20"/>
          <w:szCs w:val="20"/>
        </w:rPr>
      </w:pPr>
      <w:r>
        <w:rPr>
          <w:rFonts w:ascii="Verdana" w:hAnsi="Verdana"/>
          <w:b/>
          <w:sz w:val="20"/>
          <w:szCs w:val="20"/>
        </w:rPr>
        <w:br w:type="page"/>
      </w:r>
      <w:r w:rsidR="00843226" w:rsidRPr="00D97680">
        <w:rPr>
          <w:rFonts w:asciiTheme="majorHAnsi" w:hAnsiTheme="majorHAnsi"/>
          <w:b/>
          <w:sz w:val="22"/>
          <w:szCs w:val="22"/>
        </w:rPr>
        <w:lastRenderedPageBreak/>
        <w:t>Th</w:t>
      </w:r>
      <w:r w:rsidR="00BC54BC">
        <w:rPr>
          <w:rFonts w:asciiTheme="majorHAnsi" w:hAnsiTheme="majorHAnsi"/>
          <w:b/>
          <w:sz w:val="22"/>
          <w:szCs w:val="22"/>
        </w:rPr>
        <w:t>e following weights are attached to each of the criteria:</w:t>
      </w:r>
    </w:p>
    <w:p w14:paraId="31B480E2" w14:textId="77777777" w:rsidR="00BC54BC" w:rsidRDefault="00BC54BC" w:rsidP="0045756D">
      <w:pPr>
        <w:spacing w:line="276" w:lineRule="auto"/>
        <w:rPr>
          <w:rFonts w:asciiTheme="majorHAnsi" w:hAnsiTheme="majorHAnsi"/>
          <w:b/>
          <w:sz w:val="22"/>
          <w:szCs w:val="22"/>
        </w:rPr>
      </w:pPr>
    </w:p>
    <w:tbl>
      <w:tblPr>
        <w:tblStyle w:val="TableGrid"/>
        <w:tblW w:w="0" w:type="auto"/>
        <w:jc w:val="center"/>
        <w:tblLook w:val="04A0" w:firstRow="1" w:lastRow="0" w:firstColumn="1" w:lastColumn="0" w:noHBand="0" w:noVBand="1"/>
      </w:tblPr>
      <w:tblGrid>
        <w:gridCol w:w="4486"/>
        <w:gridCol w:w="2744"/>
      </w:tblGrid>
      <w:tr w:rsidR="00BC54BC" w14:paraId="28737056" w14:textId="77777777" w:rsidTr="00BC54BC">
        <w:trPr>
          <w:jc w:val="center"/>
        </w:trPr>
        <w:tc>
          <w:tcPr>
            <w:tcW w:w="4486" w:type="dxa"/>
          </w:tcPr>
          <w:p w14:paraId="2B296ABE" w14:textId="4DF975BC" w:rsidR="00BC54BC" w:rsidRDefault="00BC54BC" w:rsidP="0045756D">
            <w:pPr>
              <w:spacing w:line="276" w:lineRule="auto"/>
              <w:rPr>
                <w:rFonts w:asciiTheme="majorHAnsi" w:hAnsiTheme="majorHAnsi"/>
                <w:b/>
              </w:rPr>
            </w:pPr>
            <w:r>
              <w:rPr>
                <w:rFonts w:asciiTheme="majorHAnsi" w:hAnsiTheme="majorHAnsi"/>
                <w:b/>
              </w:rPr>
              <w:t>Criteria</w:t>
            </w:r>
          </w:p>
        </w:tc>
        <w:tc>
          <w:tcPr>
            <w:tcW w:w="2744" w:type="dxa"/>
          </w:tcPr>
          <w:p w14:paraId="6EF0D6F5" w14:textId="762687E2" w:rsidR="00BC54BC" w:rsidRDefault="00BC54BC" w:rsidP="00BC54BC">
            <w:pPr>
              <w:spacing w:line="276" w:lineRule="auto"/>
              <w:jc w:val="center"/>
              <w:rPr>
                <w:rFonts w:asciiTheme="majorHAnsi" w:hAnsiTheme="majorHAnsi"/>
                <w:b/>
              </w:rPr>
            </w:pPr>
            <w:r>
              <w:rPr>
                <w:rFonts w:asciiTheme="majorHAnsi" w:hAnsiTheme="majorHAnsi"/>
                <w:b/>
              </w:rPr>
              <w:t>Weighting</w:t>
            </w:r>
          </w:p>
        </w:tc>
      </w:tr>
      <w:tr w:rsidR="00BC54BC" w14:paraId="70DB6462" w14:textId="77777777" w:rsidTr="00BC54BC">
        <w:trPr>
          <w:jc w:val="center"/>
        </w:trPr>
        <w:tc>
          <w:tcPr>
            <w:tcW w:w="4486" w:type="dxa"/>
          </w:tcPr>
          <w:p w14:paraId="6FA96C7B" w14:textId="3F37DA18" w:rsidR="00BC54BC" w:rsidRPr="00BC54BC" w:rsidRDefault="00BC54BC" w:rsidP="0045756D">
            <w:pPr>
              <w:spacing w:line="276" w:lineRule="auto"/>
              <w:rPr>
                <w:rFonts w:asciiTheme="majorHAnsi" w:hAnsiTheme="majorHAnsi"/>
              </w:rPr>
            </w:pPr>
            <w:r w:rsidRPr="00BC54BC">
              <w:rPr>
                <w:rFonts w:asciiTheme="majorHAnsi" w:hAnsiTheme="majorHAnsi"/>
              </w:rPr>
              <w:t>Social need</w:t>
            </w:r>
          </w:p>
        </w:tc>
        <w:tc>
          <w:tcPr>
            <w:tcW w:w="2744" w:type="dxa"/>
          </w:tcPr>
          <w:p w14:paraId="51B39156" w14:textId="09E9D183" w:rsidR="00BC54BC" w:rsidRPr="00BC54BC" w:rsidRDefault="00BC54BC" w:rsidP="00BC54BC">
            <w:pPr>
              <w:spacing w:line="276" w:lineRule="auto"/>
              <w:jc w:val="center"/>
              <w:rPr>
                <w:rFonts w:asciiTheme="majorHAnsi" w:hAnsiTheme="majorHAnsi"/>
              </w:rPr>
            </w:pPr>
            <w:r w:rsidRPr="00BC54BC">
              <w:rPr>
                <w:rFonts w:asciiTheme="majorHAnsi" w:hAnsiTheme="majorHAnsi"/>
              </w:rPr>
              <w:t>20%</w:t>
            </w:r>
          </w:p>
        </w:tc>
      </w:tr>
      <w:tr w:rsidR="00BC54BC" w14:paraId="6603A657" w14:textId="77777777" w:rsidTr="00BC54BC">
        <w:trPr>
          <w:jc w:val="center"/>
        </w:trPr>
        <w:tc>
          <w:tcPr>
            <w:tcW w:w="4486" w:type="dxa"/>
          </w:tcPr>
          <w:p w14:paraId="2BA70322" w14:textId="5CB6A142" w:rsidR="00BC54BC" w:rsidRPr="00BC54BC" w:rsidRDefault="00BC54BC" w:rsidP="0045756D">
            <w:pPr>
              <w:spacing w:line="276" w:lineRule="auto"/>
              <w:rPr>
                <w:rFonts w:asciiTheme="majorHAnsi" w:hAnsiTheme="majorHAnsi"/>
              </w:rPr>
            </w:pPr>
            <w:r w:rsidRPr="00BC54BC">
              <w:rPr>
                <w:rFonts w:asciiTheme="majorHAnsi" w:hAnsiTheme="majorHAnsi"/>
              </w:rPr>
              <w:t>Affordability</w:t>
            </w:r>
          </w:p>
        </w:tc>
        <w:tc>
          <w:tcPr>
            <w:tcW w:w="2744" w:type="dxa"/>
          </w:tcPr>
          <w:p w14:paraId="412FE8D2" w14:textId="6A174390" w:rsidR="00BC54BC" w:rsidRPr="00BC54BC" w:rsidRDefault="00BC54BC" w:rsidP="00BC54BC">
            <w:pPr>
              <w:spacing w:line="276" w:lineRule="auto"/>
              <w:jc w:val="center"/>
              <w:rPr>
                <w:rFonts w:asciiTheme="majorHAnsi" w:hAnsiTheme="majorHAnsi"/>
              </w:rPr>
            </w:pPr>
            <w:r w:rsidRPr="00BC54BC">
              <w:rPr>
                <w:rFonts w:asciiTheme="majorHAnsi" w:hAnsiTheme="majorHAnsi"/>
              </w:rPr>
              <w:t>20%</w:t>
            </w:r>
          </w:p>
        </w:tc>
      </w:tr>
      <w:tr w:rsidR="00BC54BC" w14:paraId="5373174B" w14:textId="77777777" w:rsidTr="00BC54BC">
        <w:trPr>
          <w:jc w:val="center"/>
        </w:trPr>
        <w:tc>
          <w:tcPr>
            <w:tcW w:w="4486" w:type="dxa"/>
          </w:tcPr>
          <w:p w14:paraId="35114095" w14:textId="6555594F" w:rsidR="00BC54BC" w:rsidRPr="00BC54BC" w:rsidRDefault="00BC54BC" w:rsidP="0045756D">
            <w:pPr>
              <w:spacing w:line="276" w:lineRule="auto"/>
              <w:rPr>
                <w:rFonts w:asciiTheme="majorHAnsi" w:hAnsiTheme="majorHAnsi"/>
              </w:rPr>
            </w:pPr>
            <w:r w:rsidRPr="00BC54BC">
              <w:rPr>
                <w:rFonts w:asciiTheme="majorHAnsi" w:hAnsiTheme="majorHAnsi"/>
              </w:rPr>
              <w:t>Potential to deliver secondary social outcomes</w:t>
            </w:r>
          </w:p>
        </w:tc>
        <w:tc>
          <w:tcPr>
            <w:tcW w:w="2744" w:type="dxa"/>
          </w:tcPr>
          <w:p w14:paraId="71E759F6" w14:textId="1987D544" w:rsidR="00BC54BC" w:rsidRPr="00BC54BC" w:rsidRDefault="00BC54BC" w:rsidP="00BC54BC">
            <w:pPr>
              <w:spacing w:line="276" w:lineRule="auto"/>
              <w:jc w:val="center"/>
              <w:rPr>
                <w:rFonts w:asciiTheme="majorHAnsi" w:hAnsiTheme="majorHAnsi"/>
              </w:rPr>
            </w:pPr>
            <w:r w:rsidRPr="00BC54BC">
              <w:rPr>
                <w:rFonts w:asciiTheme="majorHAnsi" w:hAnsiTheme="majorHAnsi"/>
              </w:rPr>
              <w:t>20%</w:t>
            </w:r>
          </w:p>
        </w:tc>
      </w:tr>
      <w:tr w:rsidR="00BC54BC" w14:paraId="3B09A88A" w14:textId="77777777" w:rsidTr="00BC54BC">
        <w:trPr>
          <w:jc w:val="center"/>
        </w:trPr>
        <w:tc>
          <w:tcPr>
            <w:tcW w:w="4486" w:type="dxa"/>
          </w:tcPr>
          <w:p w14:paraId="01518BDD" w14:textId="165020F7" w:rsidR="00BC54BC" w:rsidRPr="00BC54BC" w:rsidRDefault="00BC54BC" w:rsidP="0045756D">
            <w:pPr>
              <w:spacing w:line="276" w:lineRule="auto"/>
              <w:rPr>
                <w:rFonts w:asciiTheme="majorHAnsi" w:hAnsiTheme="majorHAnsi"/>
              </w:rPr>
            </w:pPr>
            <w:r w:rsidRPr="00BC54BC">
              <w:rPr>
                <w:rFonts w:asciiTheme="majorHAnsi" w:hAnsiTheme="majorHAnsi"/>
              </w:rPr>
              <w:t>Tenant engagement</w:t>
            </w:r>
          </w:p>
        </w:tc>
        <w:tc>
          <w:tcPr>
            <w:tcW w:w="2744" w:type="dxa"/>
          </w:tcPr>
          <w:p w14:paraId="306F5B2D" w14:textId="0B0D3F0A" w:rsidR="00BC54BC" w:rsidRPr="00BC54BC" w:rsidRDefault="00BC54BC" w:rsidP="00BC54BC">
            <w:pPr>
              <w:spacing w:line="276" w:lineRule="auto"/>
              <w:jc w:val="center"/>
              <w:rPr>
                <w:rFonts w:asciiTheme="majorHAnsi" w:hAnsiTheme="majorHAnsi"/>
              </w:rPr>
            </w:pPr>
            <w:r w:rsidRPr="00BC54BC">
              <w:rPr>
                <w:rFonts w:asciiTheme="majorHAnsi" w:hAnsiTheme="majorHAnsi"/>
              </w:rPr>
              <w:t>10%</w:t>
            </w:r>
          </w:p>
        </w:tc>
      </w:tr>
      <w:tr w:rsidR="00BC54BC" w14:paraId="6F1FB19E" w14:textId="77777777" w:rsidTr="00BC54BC">
        <w:trPr>
          <w:jc w:val="center"/>
        </w:trPr>
        <w:tc>
          <w:tcPr>
            <w:tcW w:w="4486" w:type="dxa"/>
          </w:tcPr>
          <w:p w14:paraId="7C937748" w14:textId="1B0D6179" w:rsidR="00BC54BC" w:rsidRPr="00BC54BC" w:rsidRDefault="00BC54BC" w:rsidP="0045756D">
            <w:pPr>
              <w:spacing w:line="276" w:lineRule="auto"/>
              <w:rPr>
                <w:rFonts w:asciiTheme="majorHAnsi" w:hAnsiTheme="majorHAnsi"/>
              </w:rPr>
            </w:pPr>
            <w:r w:rsidRPr="00BC54BC">
              <w:rPr>
                <w:rFonts w:asciiTheme="majorHAnsi" w:hAnsiTheme="majorHAnsi"/>
              </w:rPr>
              <w:t>Quality of management</w:t>
            </w:r>
          </w:p>
        </w:tc>
        <w:tc>
          <w:tcPr>
            <w:tcW w:w="2744" w:type="dxa"/>
          </w:tcPr>
          <w:p w14:paraId="4053EFB4" w14:textId="163811FE" w:rsidR="00BC54BC" w:rsidRPr="00BC54BC" w:rsidRDefault="00BC54BC" w:rsidP="00BC54BC">
            <w:pPr>
              <w:spacing w:line="276" w:lineRule="auto"/>
              <w:jc w:val="center"/>
              <w:rPr>
                <w:rFonts w:asciiTheme="majorHAnsi" w:hAnsiTheme="majorHAnsi"/>
              </w:rPr>
            </w:pPr>
            <w:r w:rsidRPr="00BC54BC">
              <w:rPr>
                <w:rFonts w:asciiTheme="majorHAnsi" w:hAnsiTheme="majorHAnsi"/>
              </w:rPr>
              <w:t>15%</w:t>
            </w:r>
          </w:p>
        </w:tc>
      </w:tr>
      <w:tr w:rsidR="00BC54BC" w14:paraId="779FF150" w14:textId="77777777" w:rsidTr="00BC54BC">
        <w:trPr>
          <w:jc w:val="center"/>
        </w:trPr>
        <w:tc>
          <w:tcPr>
            <w:tcW w:w="4486" w:type="dxa"/>
          </w:tcPr>
          <w:p w14:paraId="2DEDE373" w14:textId="6B612C35" w:rsidR="00BC54BC" w:rsidRPr="00BC54BC" w:rsidRDefault="00BC54BC" w:rsidP="0045756D">
            <w:pPr>
              <w:spacing w:line="276" w:lineRule="auto"/>
              <w:rPr>
                <w:rFonts w:asciiTheme="majorHAnsi" w:hAnsiTheme="majorHAnsi"/>
              </w:rPr>
            </w:pPr>
            <w:proofErr w:type="spellStart"/>
            <w:r w:rsidRPr="00BC54BC">
              <w:rPr>
                <w:rFonts w:asciiTheme="majorHAnsi" w:hAnsiTheme="majorHAnsi"/>
              </w:rPr>
              <w:t>Additionality</w:t>
            </w:r>
            <w:proofErr w:type="spellEnd"/>
          </w:p>
        </w:tc>
        <w:tc>
          <w:tcPr>
            <w:tcW w:w="2744" w:type="dxa"/>
          </w:tcPr>
          <w:p w14:paraId="1A3B7FBB" w14:textId="0016E8F6" w:rsidR="00BC54BC" w:rsidRPr="00BC54BC" w:rsidRDefault="00BC54BC" w:rsidP="00BC54BC">
            <w:pPr>
              <w:spacing w:line="276" w:lineRule="auto"/>
              <w:jc w:val="center"/>
              <w:rPr>
                <w:rFonts w:asciiTheme="majorHAnsi" w:hAnsiTheme="majorHAnsi"/>
              </w:rPr>
            </w:pPr>
            <w:r w:rsidRPr="00BC54BC">
              <w:rPr>
                <w:rFonts w:asciiTheme="majorHAnsi" w:hAnsiTheme="majorHAnsi"/>
              </w:rPr>
              <w:t>15%</w:t>
            </w:r>
          </w:p>
        </w:tc>
      </w:tr>
      <w:tr w:rsidR="00BC54BC" w:rsidRPr="00BC54BC" w14:paraId="45FAD317" w14:textId="77777777" w:rsidTr="00BC54BC">
        <w:trPr>
          <w:jc w:val="center"/>
        </w:trPr>
        <w:tc>
          <w:tcPr>
            <w:tcW w:w="4486" w:type="dxa"/>
          </w:tcPr>
          <w:p w14:paraId="59F567EB" w14:textId="4280F96A" w:rsidR="00BC54BC" w:rsidRPr="00BC54BC" w:rsidRDefault="00BC54BC" w:rsidP="0045756D">
            <w:pPr>
              <w:spacing w:line="276" w:lineRule="auto"/>
              <w:rPr>
                <w:rFonts w:asciiTheme="majorHAnsi" w:hAnsiTheme="majorHAnsi"/>
                <w:b/>
              </w:rPr>
            </w:pPr>
            <w:r w:rsidRPr="00BC54BC">
              <w:rPr>
                <w:rFonts w:asciiTheme="majorHAnsi" w:hAnsiTheme="majorHAnsi"/>
                <w:b/>
              </w:rPr>
              <w:t>Total</w:t>
            </w:r>
          </w:p>
        </w:tc>
        <w:tc>
          <w:tcPr>
            <w:tcW w:w="2744" w:type="dxa"/>
          </w:tcPr>
          <w:p w14:paraId="36A07D7C" w14:textId="68ED2C1A" w:rsidR="00BC54BC" w:rsidRPr="00BC54BC" w:rsidRDefault="00BC54BC" w:rsidP="00BC54BC">
            <w:pPr>
              <w:spacing w:line="276" w:lineRule="auto"/>
              <w:jc w:val="center"/>
              <w:rPr>
                <w:rFonts w:asciiTheme="majorHAnsi" w:hAnsiTheme="majorHAnsi"/>
                <w:b/>
              </w:rPr>
            </w:pPr>
            <w:r w:rsidRPr="00BC54BC">
              <w:rPr>
                <w:rFonts w:asciiTheme="majorHAnsi" w:hAnsiTheme="majorHAnsi"/>
                <w:b/>
              </w:rPr>
              <w:t>100%</w:t>
            </w:r>
          </w:p>
        </w:tc>
      </w:tr>
    </w:tbl>
    <w:p w14:paraId="26B6BA62" w14:textId="77777777" w:rsidR="00BC54BC" w:rsidRDefault="00BC54BC" w:rsidP="0045756D">
      <w:pPr>
        <w:spacing w:line="276" w:lineRule="auto"/>
        <w:rPr>
          <w:rFonts w:asciiTheme="majorHAnsi" w:hAnsiTheme="majorHAnsi"/>
          <w:b/>
          <w:sz w:val="22"/>
          <w:szCs w:val="22"/>
        </w:rPr>
      </w:pPr>
    </w:p>
    <w:p w14:paraId="4B190EDA" w14:textId="77777777" w:rsidR="00BC54BC" w:rsidRDefault="00BC54BC" w:rsidP="0045756D">
      <w:pPr>
        <w:spacing w:line="276" w:lineRule="auto"/>
        <w:rPr>
          <w:rFonts w:asciiTheme="majorHAnsi" w:hAnsiTheme="majorHAnsi"/>
          <w:b/>
          <w:sz w:val="22"/>
          <w:szCs w:val="22"/>
        </w:rPr>
      </w:pPr>
    </w:p>
    <w:tbl>
      <w:tblPr>
        <w:tblStyle w:val="TableGrid"/>
        <w:tblW w:w="0" w:type="auto"/>
        <w:jc w:val="center"/>
        <w:tblLook w:val="04A0" w:firstRow="1" w:lastRow="0" w:firstColumn="1" w:lastColumn="0" w:noHBand="0" w:noVBand="1"/>
      </w:tblPr>
      <w:tblGrid>
        <w:gridCol w:w="3257"/>
        <w:gridCol w:w="1895"/>
        <w:gridCol w:w="2111"/>
        <w:gridCol w:w="1818"/>
      </w:tblGrid>
      <w:tr w:rsidR="00FD0DF1" w14:paraId="2E91D82D" w14:textId="096C4873" w:rsidTr="00FD0DF1">
        <w:trPr>
          <w:jc w:val="center"/>
        </w:trPr>
        <w:tc>
          <w:tcPr>
            <w:tcW w:w="3257" w:type="dxa"/>
          </w:tcPr>
          <w:p w14:paraId="6D53619F" w14:textId="77777777" w:rsidR="00FD0DF1" w:rsidRDefault="00FD0DF1" w:rsidP="00FD0DF1">
            <w:pPr>
              <w:spacing w:line="276" w:lineRule="auto"/>
              <w:rPr>
                <w:rFonts w:asciiTheme="majorHAnsi" w:hAnsiTheme="majorHAnsi"/>
                <w:b/>
              </w:rPr>
            </w:pPr>
            <w:r>
              <w:rPr>
                <w:rFonts w:asciiTheme="majorHAnsi" w:hAnsiTheme="majorHAnsi"/>
                <w:b/>
              </w:rPr>
              <w:t>Criteria</w:t>
            </w:r>
          </w:p>
        </w:tc>
        <w:tc>
          <w:tcPr>
            <w:tcW w:w="1895" w:type="dxa"/>
          </w:tcPr>
          <w:p w14:paraId="0274EA5A" w14:textId="4E9D5504" w:rsidR="00FD0DF1" w:rsidRDefault="00FD0DF1" w:rsidP="00FD0DF1">
            <w:pPr>
              <w:spacing w:line="276" w:lineRule="auto"/>
              <w:jc w:val="center"/>
              <w:rPr>
                <w:rFonts w:asciiTheme="majorHAnsi" w:hAnsiTheme="majorHAnsi"/>
                <w:b/>
              </w:rPr>
            </w:pPr>
            <w:r>
              <w:rPr>
                <w:rFonts w:asciiTheme="majorHAnsi" w:hAnsiTheme="majorHAnsi"/>
                <w:b/>
              </w:rPr>
              <w:t>Max Score</w:t>
            </w:r>
          </w:p>
        </w:tc>
        <w:tc>
          <w:tcPr>
            <w:tcW w:w="2111" w:type="dxa"/>
          </w:tcPr>
          <w:p w14:paraId="32D4F398" w14:textId="2A6F1492" w:rsidR="00FD0DF1" w:rsidRDefault="00FD0DF1" w:rsidP="00FD0DF1">
            <w:pPr>
              <w:spacing w:line="276" w:lineRule="auto"/>
              <w:jc w:val="center"/>
              <w:rPr>
                <w:rFonts w:asciiTheme="majorHAnsi" w:hAnsiTheme="majorHAnsi"/>
                <w:b/>
              </w:rPr>
            </w:pPr>
            <w:r>
              <w:rPr>
                <w:rFonts w:asciiTheme="majorHAnsi" w:hAnsiTheme="majorHAnsi"/>
                <w:b/>
              </w:rPr>
              <w:t>Weighting</w:t>
            </w:r>
          </w:p>
        </w:tc>
        <w:tc>
          <w:tcPr>
            <w:tcW w:w="1818" w:type="dxa"/>
          </w:tcPr>
          <w:p w14:paraId="1A241B74" w14:textId="103787A3" w:rsidR="00FD0DF1" w:rsidRDefault="00FD0DF1" w:rsidP="00FD0DF1">
            <w:pPr>
              <w:spacing w:line="276" w:lineRule="auto"/>
              <w:jc w:val="center"/>
              <w:rPr>
                <w:rFonts w:asciiTheme="majorHAnsi" w:hAnsiTheme="majorHAnsi"/>
                <w:b/>
              </w:rPr>
            </w:pPr>
            <w:r>
              <w:rPr>
                <w:rFonts w:asciiTheme="majorHAnsi" w:hAnsiTheme="majorHAnsi"/>
                <w:b/>
              </w:rPr>
              <w:t>Max weighted score</w:t>
            </w:r>
          </w:p>
        </w:tc>
      </w:tr>
      <w:tr w:rsidR="00FD0DF1" w14:paraId="797D10E7" w14:textId="763DE30A" w:rsidTr="00FD0DF1">
        <w:trPr>
          <w:jc w:val="center"/>
        </w:trPr>
        <w:tc>
          <w:tcPr>
            <w:tcW w:w="3257" w:type="dxa"/>
          </w:tcPr>
          <w:p w14:paraId="2C1EF48A" w14:textId="77777777" w:rsidR="00FD0DF1" w:rsidRPr="00BC54BC" w:rsidRDefault="00FD0DF1" w:rsidP="00FD0DF1">
            <w:pPr>
              <w:spacing w:line="276" w:lineRule="auto"/>
              <w:rPr>
                <w:rFonts w:asciiTheme="majorHAnsi" w:hAnsiTheme="majorHAnsi"/>
              </w:rPr>
            </w:pPr>
            <w:r w:rsidRPr="00BC54BC">
              <w:rPr>
                <w:rFonts w:asciiTheme="majorHAnsi" w:hAnsiTheme="majorHAnsi"/>
              </w:rPr>
              <w:t>Social need</w:t>
            </w:r>
          </w:p>
        </w:tc>
        <w:tc>
          <w:tcPr>
            <w:tcW w:w="1895" w:type="dxa"/>
          </w:tcPr>
          <w:p w14:paraId="2B5E727F" w14:textId="3D5B24F3" w:rsidR="00FD0DF1" w:rsidRPr="00BC54BC" w:rsidRDefault="00FD0DF1" w:rsidP="00FD0DF1">
            <w:pPr>
              <w:spacing w:line="276" w:lineRule="auto"/>
              <w:jc w:val="center"/>
              <w:rPr>
                <w:rFonts w:asciiTheme="majorHAnsi" w:hAnsiTheme="majorHAnsi"/>
              </w:rPr>
            </w:pPr>
            <w:r>
              <w:rPr>
                <w:rFonts w:asciiTheme="majorHAnsi" w:hAnsiTheme="majorHAnsi"/>
              </w:rPr>
              <w:t>5</w:t>
            </w:r>
          </w:p>
        </w:tc>
        <w:tc>
          <w:tcPr>
            <w:tcW w:w="2111" w:type="dxa"/>
          </w:tcPr>
          <w:p w14:paraId="3A9822D5" w14:textId="5A4F32D8" w:rsidR="00FD0DF1" w:rsidRPr="00BC54BC" w:rsidRDefault="00FD0DF1" w:rsidP="00FD0DF1">
            <w:pPr>
              <w:spacing w:line="276" w:lineRule="auto"/>
              <w:jc w:val="center"/>
              <w:rPr>
                <w:rFonts w:asciiTheme="majorHAnsi" w:hAnsiTheme="majorHAnsi"/>
              </w:rPr>
            </w:pPr>
            <w:r w:rsidRPr="00BC54BC">
              <w:rPr>
                <w:rFonts w:asciiTheme="majorHAnsi" w:hAnsiTheme="majorHAnsi"/>
              </w:rPr>
              <w:t>20%</w:t>
            </w:r>
          </w:p>
        </w:tc>
        <w:tc>
          <w:tcPr>
            <w:tcW w:w="1818" w:type="dxa"/>
          </w:tcPr>
          <w:p w14:paraId="3F3BF5C9" w14:textId="59874E16" w:rsidR="00FD0DF1" w:rsidRPr="00BC54BC" w:rsidRDefault="00FD0DF1" w:rsidP="00FD0DF1">
            <w:pPr>
              <w:spacing w:line="276" w:lineRule="auto"/>
              <w:jc w:val="center"/>
              <w:rPr>
                <w:rFonts w:asciiTheme="majorHAnsi" w:hAnsiTheme="majorHAnsi"/>
              </w:rPr>
            </w:pPr>
            <w:r>
              <w:rPr>
                <w:rFonts w:asciiTheme="majorHAnsi" w:hAnsiTheme="majorHAnsi"/>
              </w:rPr>
              <w:t>100</w:t>
            </w:r>
          </w:p>
        </w:tc>
      </w:tr>
      <w:tr w:rsidR="00FD0DF1" w14:paraId="5B3DA0D6" w14:textId="7A51034C" w:rsidTr="00FD0DF1">
        <w:trPr>
          <w:jc w:val="center"/>
        </w:trPr>
        <w:tc>
          <w:tcPr>
            <w:tcW w:w="3257" w:type="dxa"/>
          </w:tcPr>
          <w:p w14:paraId="4DFE71B7" w14:textId="77777777" w:rsidR="00FD0DF1" w:rsidRPr="00BC54BC" w:rsidRDefault="00FD0DF1" w:rsidP="00FD0DF1">
            <w:pPr>
              <w:spacing w:line="276" w:lineRule="auto"/>
              <w:rPr>
                <w:rFonts w:asciiTheme="majorHAnsi" w:hAnsiTheme="majorHAnsi"/>
              </w:rPr>
            </w:pPr>
            <w:r w:rsidRPr="00BC54BC">
              <w:rPr>
                <w:rFonts w:asciiTheme="majorHAnsi" w:hAnsiTheme="majorHAnsi"/>
              </w:rPr>
              <w:t>Affordability</w:t>
            </w:r>
          </w:p>
        </w:tc>
        <w:tc>
          <w:tcPr>
            <w:tcW w:w="1895" w:type="dxa"/>
          </w:tcPr>
          <w:p w14:paraId="0450E096" w14:textId="6CA5429C" w:rsidR="00FD0DF1" w:rsidRPr="00BC54BC" w:rsidRDefault="00FD0DF1" w:rsidP="00FD0DF1">
            <w:pPr>
              <w:spacing w:line="276" w:lineRule="auto"/>
              <w:jc w:val="center"/>
              <w:rPr>
                <w:rFonts w:asciiTheme="majorHAnsi" w:hAnsiTheme="majorHAnsi"/>
              </w:rPr>
            </w:pPr>
            <w:r>
              <w:rPr>
                <w:rFonts w:asciiTheme="majorHAnsi" w:hAnsiTheme="majorHAnsi"/>
              </w:rPr>
              <w:t>5</w:t>
            </w:r>
          </w:p>
        </w:tc>
        <w:tc>
          <w:tcPr>
            <w:tcW w:w="2111" w:type="dxa"/>
          </w:tcPr>
          <w:p w14:paraId="355D66CD" w14:textId="615B3D70" w:rsidR="00FD0DF1" w:rsidRPr="00BC54BC" w:rsidRDefault="00FD0DF1" w:rsidP="00FD0DF1">
            <w:pPr>
              <w:spacing w:line="276" w:lineRule="auto"/>
              <w:jc w:val="center"/>
              <w:rPr>
                <w:rFonts w:asciiTheme="majorHAnsi" w:hAnsiTheme="majorHAnsi"/>
              </w:rPr>
            </w:pPr>
            <w:r w:rsidRPr="00BC54BC">
              <w:rPr>
                <w:rFonts w:asciiTheme="majorHAnsi" w:hAnsiTheme="majorHAnsi"/>
              </w:rPr>
              <w:t>20%</w:t>
            </w:r>
          </w:p>
        </w:tc>
        <w:tc>
          <w:tcPr>
            <w:tcW w:w="1818" w:type="dxa"/>
          </w:tcPr>
          <w:p w14:paraId="10F86E4D" w14:textId="36CB79BC" w:rsidR="00FD0DF1" w:rsidRPr="00BC54BC" w:rsidRDefault="00FD0DF1" w:rsidP="00FD0DF1">
            <w:pPr>
              <w:spacing w:line="276" w:lineRule="auto"/>
              <w:jc w:val="center"/>
              <w:rPr>
                <w:rFonts w:asciiTheme="majorHAnsi" w:hAnsiTheme="majorHAnsi"/>
              </w:rPr>
            </w:pPr>
            <w:r>
              <w:rPr>
                <w:rFonts w:asciiTheme="majorHAnsi" w:hAnsiTheme="majorHAnsi"/>
              </w:rPr>
              <w:t>100</w:t>
            </w:r>
          </w:p>
        </w:tc>
      </w:tr>
      <w:tr w:rsidR="00FD0DF1" w14:paraId="3CA60E95" w14:textId="25AC44D5" w:rsidTr="00FD0DF1">
        <w:trPr>
          <w:jc w:val="center"/>
        </w:trPr>
        <w:tc>
          <w:tcPr>
            <w:tcW w:w="3257" w:type="dxa"/>
          </w:tcPr>
          <w:p w14:paraId="66500DD4" w14:textId="77777777" w:rsidR="00FD0DF1" w:rsidRPr="00BC54BC" w:rsidRDefault="00FD0DF1" w:rsidP="00FD0DF1">
            <w:pPr>
              <w:spacing w:line="276" w:lineRule="auto"/>
              <w:rPr>
                <w:rFonts w:asciiTheme="majorHAnsi" w:hAnsiTheme="majorHAnsi"/>
              </w:rPr>
            </w:pPr>
            <w:r w:rsidRPr="00BC54BC">
              <w:rPr>
                <w:rFonts w:asciiTheme="majorHAnsi" w:hAnsiTheme="majorHAnsi"/>
              </w:rPr>
              <w:t>Potential to deliver secondary social outcomes</w:t>
            </w:r>
          </w:p>
        </w:tc>
        <w:tc>
          <w:tcPr>
            <w:tcW w:w="1895" w:type="dxa"/>
          </w:tcPr>
          <w:p w14:paraId="678A4025" w14:textId="1AF94DB0" w:rsidR="00FD0DF1" w:rsidRPr="00BC54BC" w:rsidRDefault="00FD0DF1" w:rsidP="00FD0DF1">
            <w:pPr>
              <w:spacing w:line="276" w:lineRule="auto"/>
              <w:jc w:val="center"/>
              <w:rPr>
                <w:rFonts w:asciiTheme="majorHAnsi" w:hAnsiTheme="majorHAnsi"/>
              </w:rPr>
            </w:pPr>
            <w:r>
              <w:rPr>
                <w:rFonts w:asciiTheme="majorHAnsi" w:hAnsiTheme="majorHAnsi"/>
              </w:rPr>
              <w:t>5</w:t>
            </w:r>
          </w:p>
        </w:tc>
        <w:tc>
          <w:tcPr>
            <w:tcW w:w="2111" w:type="dxa"/>
          </w:tcPr>
          <w:p w14:paraId="282F60EC" w14:textId="2DC48760" w:rsidR="00FD0DF1" w:rsidRPr="00BC54BC" w:rsidRDefault="00FD0DF1" w:rsidP="00FD0DF1">
            <w:pPr>
              <w:spacing w:line="276" w:lineRule="auto"/>
              <w:jc w:val="center"/>
              <w:rPr>
                <w:rFonts w:asciiTheme="majorHAnsi" w:hAnsiTheme="majorHAnsi"/>
              </w:rPr>
            </w:pPr>
            <w:r w:rsidRPr="00BC54BC">
              <w:rPr>
                <w:rFonts w:asciiTheme="majorHAnsi" w:hAnsiTheme="majorHAnsi"/>
              </w:rPr>
              <w:t>20%</w:t>
            </w:r>
          </w:p>
        </w:tc>
        <w:tc>
          <w:tcPr>
            <w:tcW w:w="1818" w:type="dxa"/>
          </w:tcPr>
          <w:p w14:paraId="5CD97672" w14:textId="3709EFAC" w:rsidR="00FD0DF1" w:rsidRPr="00BC54BC" w:rsidRDefault="00FD0DF1" w:rsidP="00FD0DF1">
            <w:pPr>
              <w:spacing w:line="276" w:lineRule="auto"/>
              <w:jc w:val="center"/>
              <w:rPr>
                <w:rFonts w:asciiTheme="majorHAnsi" w:hAnsiTheme="majorHAnsi"/>
              </w:rPr>
            </w:pPr>
            <w:r>
              <w:rPr>
                <w:rFonts w:asciiTheme="majorHAnsi" w:hAnsiTheme="majorHAnsi"/>
              </w:rPr>
              <w:t>100</w:t>
            </w:r>
          </w:p>
        </w:tc>
      </w:tr>
      <w:tr w:rsidR="00FD0DF1" w14:paraId="0E39F125" w14:textId="1DA1CFCE" w:rsidTr="00FD0DF1">
        <w:trPr>
          <w:jc w:val="center"/>
        </w:trPr>
        <w:tc>
          <w:tcPr>
            <w:tcW w:w="3257" w:type="dxa"/>
          </w:tcPr>
          <w:p w14:paraId="498A4398" w14:textId="77777777" w:rsidR="00FD0DF1" w:rsidRPr="00BC54BC" w:rsidRDefault="00FD0DF1" w:rsidP="00FD0DF1">
            <w:pPr>
              <w:spacing w:line="276" w:lineRule="auto"/>
              <w:rPr>
                <w:rFonts w:asciiTheme="majorHAnsi" w:hAnsiTheme="majorHAnsi"/>
              </w:rPr>
            </w:pPr>
            <w:r w:rsidRPr="00BC54BC">
              <w:rPr>
                <w:rFonts w:asciiTheme="majorHAnsi" w:hAnsiTheme="majorHAnsi"/>
              </w:rPr>
              <w:t>Tenant engagement</w:t>
            </w:r>
          </w:p>
        </w:tc>
        <w:tc>
          <w:tcPr>
            <w:tcW w:w="1895" w:type="dxa"/>
          </w:tcPr>
          <w:p w14:paraId="4B1A2F9A" w14:textId="69262BE2" w:rsidR="00FD0DF1" w:rsidRPr="00BC54BC" w:rsidRDefault="00FD0DF1" w:rsidP="00FD0DF1">
            <w:pPr>
              <w:spacing w:line="276" w:lineRule="auto"/>
              <w:jc w:val="center"/>
              <w:rPr>
                <w:rFonts w:asciiTheme="majorHAnsi" w:hAnsiTheme="majorHAnsi"/>
              </w:rPr>
            </w:pPr>
            <w:r>
              <w:rPr>
                <w:rFonts w:asciiTheme="majorHAnsi" w:hAnsiTheme="majorHAnsi"/>
              </w:rPr>
              <w:t>5</w:t>
            </w:r>
          </w:p>
        </w:tc>
        <w:tc>
          <w:tcPr>
            <w:tcW w:w="2111" w:type="dxa"/>
          </w:tcPr>
          <w:p w14:paraId="584FF369" w14:textId="3DCBB637" w:rsidR="00FD0DF1" w:rsidRPr="00BC54BC" w:rsidRDefault="00FD0DF1" w:rsidP="00FD0DF1">
            <w:pPr>
              <w:spacing w:line="276" w:lineRule="auto"/>
              <w:jc w:val="center"/>
              <w:rPr>
                <w:rFonts w:asciiTheme="majorHAnsi" w:hAnsiTheme="majorHAnsi"/>
              </w:rPr>
            </w:pPr>
            <w:r w:rsidRPr="00BC54BC">
              <w:rPr>
                <w:rFonts w:asciiTheme="majorHAnsi" w:hAnsiTheme="majorHAnsi"/>
              </w:rPr>
              <w:t>10%</w:t>
            </w:r>
          </w:p>
        </w:tc>
        <w:tc>
          <w:tcPr>
            <w:tcW w:w="1818" w:type="dxa"/>
          </w:tcPr>
          <w:p w14:paraId="63ADC3E3" w14:textId="133C732D" w:rsidR="00FD0DF1" w:rsidRPr="00BC54BC" w:rsidRDefault="00FD0DF1" w:rsidP="00FD0DF1">
            <w:pPr>
              <w:spacing w:line="276" w:lineRule="auto"/>
              <w:jc w:val="center"/>
              <w:rPr>
                <w:rFonts w:asciiTheme="majorHAnsi" w:hAnsiTheme="majorHAnsi"/>
              </w:rPr>
            </w:pPr>
            <w:r>
              <w:rPr>
                <w:rFonts w:asciiTheme="majorHAnsi" w:hAnsiTheme="majorHAnsi"/>
              </w:rPr>
              <w:t>50</w:t>
            </w:r>
          </w:p>
        </w:tc>
      </w:tr>
      <w:tr w:rsidR="00FD0DF1" w14:paraId="3CD7B311" w14:textId="1C40C232" w:rsidTr="00FD0DF1">
        <w:trPr>
          <w:jc w:val="center"/>
        </w:trPr>
        <w:tc>
          <w:tcPr>
            <w:tcW w:w="3257" w:type="dxa"/>
          </w:tcPr>
          <w:p w14:paraId="5FE4BE6E" w14:textId="77777777" w:rsidR="00FD0DF1" w:rsidRPr="00BC54BC" w:rsidRDefault="00FD0DF1" w:rsidP="00FD0DF1">
            <w:pPr>
              <w:spacing w:line="276" w:lineRule="auto"/>
              <w:rPr>
                <w:rFonts w:asciiTheme="majorHAnsi" w:hAnsiTheme="majorHAnsi"/>
              </w:rPr>
            </w:pPr>
            <w:r w:rsidRPr="00BC54BC">
              <w:rPr>
                <w:rFonts w:asciiTheme="majorHAnsi" w:hAnsiTheme="majorHAnsi"/>
              </w:rPr>
              <w:t>Quality of management</w:t>
            </w:r>
          </w:p>
        </w:tc>
        <w:tc>
          <w:tcPr>
            <w:tcW w:w="1895" w:type="dxa"/>
          </w:tcPr>
          <w:p w14:paraId="27FE83D5" w14:textId="786E59DC" w:rsidR="00FD0DF1" w:rsidRPr="00BC54BC" w:rsidRDefault="00FD0DF1" w:rsidP="00FD0DF1">
            <w:pPr>
              <w:spacing w:line="276" w:lineRule="auto"/>
              <w:jc w:val="center"/>
              <w:rPr>
                <w:rFonts w:asciiTheme="majorHAnsi" w:hAnsiTheme="majorHAnsi"/>
              </w:rPr>
            </w:pPr>
            <w:r>
              <w:rPr>
                <w:rFonts w:asciiTheme="majorHAnsi" w:hAnsiTheme="majorHAnsi"/>
              </w:rPr>
              <w:t>5</w:t>
            </w:r>
          </w:p>
        </w:tc>
        <w:tc>
          <w:tcPr>
            <w:tcW w:w="2111" w:type="dxa"/>
          </w:tcPr>
          <w:p w14:paraId="656A5F52" w14:textId="46A0F5B2" w:rsidR="00FD0DF1" w:rsidRPr="00BC54BC" w:rsidRDefault="00FD0DF1" w:rsidP="00FD0DF1">
            <w:pPr>
              <w:spacing w:line="276" w:lineRule="auto"/>
              <w:jc w:val="center"/>
              <w:rPr>
                <w:rFonts w:asciiTheme="majorHAnsi" w:hAnsiTheme="majorHAnsi"/>
              </w:rPr>
            </w:pPr>
            <w:r w:rsidRPr="00BC54BC">
              <w:rPr>
                <w:rFonts w:asciiTheme="majorHAnsi" w:hAnsiTheme="majorHAnsi"/>
              </w:rPr>
              <w:t>15%</w:t>
            </w:r>
          </w:p>
        </w:tc>
        <w:tc>
          <w:tcPr>
            <w:tcW w:w="1818" w:type="dxa"/>
          </w:tcPr>
          <w:p w14:paraId="7B66ACC3" w14:textId="111B4916" w:rsidR="00FD0DF1" w:rsidRPr="00BC54BC" w:rsidRDefault="00FD0DF1" w:rsidP="00FD0DF1">
            <w:pPr>
              <w:spacing w:line="276" w:lineRule="auto"/>
              <w:jc w:val="center"/>
              <w:rPr>
                <w:rFonts w:asciiTheme="majorHAnsi" w:hAnsiTheme="majorHAnsi"/>
              </w:rPr>
            </w:pPr>
            <w:r>
              <w:rPr>
                <w:rFonts w:asciiTheme="majorHAnsi" w:hAnsiTheme="majorHAnsi"/>
              </w:rPr>
              <w:t>75</w:t>
            </w:r>
          </w:p>
        </w:tc>
      </w:tr>
      <w:tr w:rsidR="00FD0DF1" w14:paraId="06C04668" w14:textId="2CFEA250" w:rsidTr="00FD0DF1">
        <w:trPr>
          <w:jc w:val="center"/>
        </w:trPr>
        <w:tc>
          <w:tcPr>
            <w:tcW w:w="3257" w:type="dxa"/>
          </w:tcPr>
          <w:p w14:paraId="39FD6AB1" w14:textId="77777777" w:rsidR="00FD0DF1" w:rsidRPr="00BC54BC" w:rsidRDefault="00FD0DF1" w:rsidP="00FD0DF1">
            <w:pPr>
              <w:spacing w:line="276" w:lineRule="auto"/>
              <w:rPr>
                <w:rFonts w:asciiTheme="majorHAnsi" w:hAnsiTheme="majorHAnsi"/>
              </w:rPr>
            </w:pPr>
            <w:proofErr w:type="spellStart"/>
            <w:r w:rsidRPr="00BC54BC">
              <w:rPr>
                <w:rFonts w:asciiTheme="majorHAnsi" w:hAnsiTheme="majorHAnsi"/>
              </w:rPr>
              <w:t>Additionality</w:t>
            </w:r>
            <w:proofErr w:type="spellEnd"/>
          </w:p>
        </w:tc>
        <w:tc>
          <w:tcPr>
            <w:tcW w:w="1895" w:type="dxa"/>
          </w:tcPr>
          <w:p w14:paraId="297BE985" w14:textId="3C7A482E" w:rsidR="00FD0DF1" w:rsidRPr="00BC54BC" w:rsidRDefault="00FD0DF1" w:rsidP="00FD0DF1">
            <w:pPr>
              <w:spacing w:line="276" w:lineRule="auto"/>
              <w:jc w:val="center"/>
              <w:rPr>
                <w:rFonts w:asciiTheme="majorHAnsi" w:hAnsiTheme="majorHAnsi"/>
              </w:rPr>
            </w:pPr>
            <w:r>
              <w:rPr>
                <w:rFonts w:asciiTheme="majorHAnsi" w:hAnsiTheme="majorHAnsi"/>
              </w:rPr>
              <w:t>5</w:t>
            </w:r>
          </w:p>
        </w:tc>
        <w:tc>
          <w:tcPr>
            <w:tcW w:w="2111" w:type="dxa"/>
          </w:tcPr>
          <w:p w14:paraId="49F2E822" w14:textId="6A1457DF" w:rsidR="00FD0DF1" w:rsidRPr="00BC54BC" w:rsidRDefault="00FD0DF1" w:rsidP="00FD0DF1">
            <w:pPr>
              <w:spacing w:line="276" w:lineRule="auto"/>
              <w:jc w:val="center"/>
              <w:rPr>
                <w:rFonts w:asciiTheme="majorHAnsi" w:hAnsiTheme="majorHAnsi"/>
              </w:rPr>
            </w:pPr>
            <w:r w:rsidRPr="00BC54BC">
              <w:rPr>
                <w:rFonts w:asciiTheme="majorHAnsi" w:hAnsiTheme="majorHAnsi"/>
              </w:rPr>
              <w:t>15%</w:t>
            </w:r>
          </w:p>
        </w:tc>
        <w:tc>
          <w:tcPr>
            <w:tcW w:w="1818" w:type="dxa"/>
          </w:tcPr>
          <w:p w14:paraId="3FA59913" w14:textId="5ECF8C42" w:rsidR="00FD0DF1" w:rsidRPr="00BC54BC" w:rsidRDefault="00FD0DF1" w:rsidP="00FD0DF1">
            <w:pPr>
              <w:spacing w:line="276" w:lineRule="auto"/>
              <w:jc w:val="center"/>
              <w:rPr>
                <w:rFonts w:asciiTheme="majorHAnsi" w:hAnsiTheme="majorHAnsi"/>
              </w:rPr>
            </w:pPr>
            <w:r>
              <w:rPr>
                <w:rFonts w:asciiTheme="majorHAnsi" w:hAnsiTheme="majorHAnsi"/>
              </w:rPr>
              <w:t>75</w:t>
            </w:r>
          </w:p>
        </w:tc>
      </w:tr>
      <w:tr w:rsidR="00FD0DF1" w:rsidRPr="00BC54BC" w14:paraId="015EB79D" w14:textId="4EEE48B7" w:rsidTr="00FD0DF1">
        <w:trPr>
          <w:jc w:val="center"/>
        </w:trPr>
        <w:tc>
          <w:tcPr>
            <w:tcW w:w="3257" w:type="dxa"/>
          </w:tcPr>
          <w:p w14:paraId="1959C665" w14:textId="77777777" w:rsidR="00FD0DF1" w:rsidRPr="00BC54BC" w:rsidRDefault="00FD0DF1" w:rsidP="00FD0DF1">
            <w:pPr>
              <w:spacing w:line="276" w:lineRule="auto"/>
              <w:rPr>
                <w:rFonts w:asciiTheme="majorHAnsi" w:hAnsiTheme="majorHAnsi"/>
                <w:b/>
              </w:rPr>
            </w:pPr>
            <w:r w:rsidRPr="00BC54BC">
              <w:rPr>
                <w:rFonts w:asciiTheme="majorHAnsi" w:hAnsiTheme="majorHAnsi"/>
                <w:b/>
              </w:rPr>
              <w:t>Total</w:t>
            </w:r>
          </w:p>
        </w:tc>
        <w:tc>
          <w:tcPr>
            <w:tcW w:w="1895" w:type="dxa"/>
          </w:tcPr>
          <w:p w14:paraId="337C9CEF" w14:textId="3A2FDEE8" w:rsidR="00FD0DF1" w:rsidRPr="00BC54BC" w:rsidRDefault="00FD0DF1" w:rsidP="00FD0DF1">
            <w:pPr>
              <w:spacing w:line="276" w:lineRule="auto"/>
              <w:jc w:val="center"/>
              <w:rPr>
                <w:rFonts w:asciiTheme="majorHAnsi" w:hAnsiTheme="majorHAnsi"/>
                <w:b/>
              </w:rPr>
            </w:pPr>
            <w:r>
              <w:rPr>
                <w:rFonts w:asciiTheme="majorHAnsi" w:hAnsiTheme="majorHAnsi"/>
                <w:b/>
              </w:rPr>
              <w:t>30</w:t>
            </w:r>
          </w:p>
        </w:tc>
        <w:tc>
          <w:tcPr>
            <w:tcW w:w="2111" w:type="dxa"/>
          </w:tcPr>
          <w:p w14:paraId="241CD687" w14:textId="11BA4F30" w:rsidR="00FD0DF1" w:rsidRPr="00BC54BC" w:rsidRDefault="00FD0DF1" w:rsidP="00FD0DF1">
            <w:pPr>
              <w:spacing w:line="276" w:lineRule="auto"/>
              <w:jc w:val="center"/>
              <w:rPr>
                <w:rFonts w:asciiTheme="majorHAnsi" w:hAnsiTheme="majorHAnsi"/>
                <w:b/>
              </w:rPr>
            </w:pPr>
            <w:r w:rsidRPr="00BC54BC">
              <w:rPr>
                <w:rFonts w:asciiTheme="majorHAnsi" w:hAnsiTheme="majorHAnsi"/>
                <w:b/>
              </w:rPr>
              <w:t>100%</w:t>
            </w:r>
          </w:p>
        </w:tc>
        <w:tc>
          <w:tcPr>
            <w:tcW w:w="1818" w:type="dxa"/>
          </w:tcPr>
          <w:p w14:paraId="26687404" w14:textId="375EAA2F" w:rsidR="00FD0DF1" w:rsidRPr="00BC54BC" w:rsidRDefault="00543DD2" w:rsidP="00FD0DF1">
            <w:pPr>
              <w:spacing w:line="276" w:lineRule="auto"/>
              <w:jc w:val="center"/>
              <w:rPr>
                <w:rFonts w:asciiTheme="majorHAnsi" w:hAnsiTheme="majorHAnsi"/>
                <w:b/>
              </w:rPr>
            </w:pPr>
            <w:r>
              <w:rPr>
                <w:rFonts w:asciiTheme="majorHAnsi" w:hAnsiTheme="majorHAnsi"/>
                <w:b/>
              </w:rPr>
              <w:t>5</w:t>
            </w:r>
            <w:r w:rsidR="00FD0DF1">
              <w:rPr>
                <w:rFonts w:asciiTheme="majorHAnsi" w:hAnsiTheme="majorHAnsi"/>
                <w:b/>
              </w:rPr>
              <w:t>00</w:t>
            </w:r>
          </w:p>
        </w:tc>
      </w:tr>
    </w:tbl>
    <w:p w14:paraId="6DC1BE0E" w14:textId="77777777" w:rsidR="00BC54BC" w:rsidRDefault="00BC54BC" w:rsidP="0045756D">
      <w:pPr>
        <w:spacing w:line="276" w:lineRule="auto"/>
        <w:rPr>
          <w:rFonts w:asciiTheme="majorHAnsi" w:hAnsiTheme="majorHAnsi"/>
          <w:b/>
          <w:sz w:val="22"/>
          <w:szCs w:val="22"/>
        </w:rPr>
      </w:pPr>
    </w:p>
    <w:p w14:paraId="3CA50C68" w14:textId="77777777" w:rsidR="00BC54BC" w:rsidRDefault="00BC54BC" w:rsidP="0045756D">
      <w:pPr>
        <w:spacing w:line="276" w:lineRule="auto"/>
        <w:rPr>
          <w:rFonts w:asciiTheme="majorHAnsi" w:hAnsiTheme="majorHAnsi"/>
          <w:b/>
          <w:sz w:val="22"/>
          <w:szCs w:val="22"/>
        </w:rPr>
      </w:pPr>
    </w:p>
    <w:p w14:paraId="75A12707" w14:textId="689AFD14" w:rsidR="00FD0DF1" w:rsidRPr="00D97680" w:rsidRDefault="00FD0DF1" w:rsidP="00FD0DF1">
      <w:pPr>
        <w:spacing w:line="276" w:lineRule="auto"/>
        <w:rPr>
          <w:rFonts w:asciiTheme="majorHAnsi" w:hAnsiTheme="majorHAnsi" w:cs="Arial"/>
          <w:sz w:val="22"/>
          <w:szCs w:val="22"/>
        </w:rPr>
      </w:pPr>
      <w:r w:rsidRPr="00D97680">
        <w:rPr>
          <w:rFonts w:asciiTheme="majorHAnsi" w:hAnsiTheme="majorHAnsi" w:cs="Arial"/>
          <w:sz w:val="22"/>
          <w:szCs w:val="22"/>
        </w:rPr>
        <w:t xml:space="preserve">FAH is seeking to work with organisations that are </w:t>
      </w:r>
      <w:r>
        <w:rPr>
          <w:rFonts w:asciiTheme="majorHAnsi" w:hAnsiTheme="majorHAnsi" w:cs="Arial"/>
          <w:sz w:val="22"/>
          <w:szCs w:val="22"/>
        </w:rPr>
        <w:t>‘</w:t>
      </w:r>
      <w:r w:rsidRPr="00D97680">
        <w:rPr>
          <w:rFonts w:asciiTheme="majorHAnsi" w:hAnsiTheme="majorHAnsi" w:cs="Arial"/>
          <w:sz w:val="22"/>
          <w:szCs w:val="22"/>
        </w:rPr>
        <w:t>values aligned</w:t>
      </w:r>
      <w:r>
        <w:rPr>
          <w:rFonts w:asciiTheme="majorHAnsi" w:hAnsiTheme="majorHAnsi" w:cs="Arial"/>
          <w:sz w:val="22"/>
          <w:szCs w:val="22"/>
        </w:rPr>
        <w:t>’</w:t>
      </w:r>
      <w:r w:rsidRPr="00D97680">
        <w:rPr>
          <w:rFonts w:asciiTheme="majorHAnsi" w:hAnsiTheme="majorHAnsi" w:cs="Arial"/>
          <w:sz w:val="22"/>
          <w:szCs w:val="22"/>
        </w:rPr>
        <w:t xml:space="preserve"> and have a shared commitment to tackling the affordable housing crisis.   A project must achieve a minimum </w:t>
      </w:r>
      <w:r>
        <w:rPr>
          <w:rFonts w:asciiTheme="majorHAnsi" w:hAnsiTheme="majorHAnsi" w:cs="Arial"/>
          <w:sz w:val="22"/>
          <w:szCs w:val="22"/>
        </w:rPr>
        <w:t xml:space="preserve">weighted </w:t>
      </w:r>
      <w:r w:rsidR="005D581E">
        <w:rPr>
          <w:rFonts w:asciiTheme="majorHAnsi" w:hAnsiTheme="majorHAnsi" w:cs="Arial"/>
          <w:sz w:val="22"/>
          <w:szCs w:val="22"/>
        </w:rPr>
        <w:t>score of 30</w:t>
      </w:r>
      <w:r>
        <w:rPr>
          <w:rFonts w:asciiTheme="majorHAnsi" w:hAnsiTheme="majorHAnsi" w:cs="Arial"/>
          <w:sz w:val="22"/>
          <w:szCs w:val="22"/>
        </w:rPr>
        <w:t>0</w:t>
      </w:r>
      <w:r w:rsidRPr="00D97680">
        <w:rPr>
          <w:rFonts w:asciiTheme="majorHAnsi" w:hAnsiTheme="majorHAnsi" w:cs="Arial"/>
          <w:sz w:val="22"/>
          <w:szCs w:val="22"/>
        </w:rPr>
        <w:t xml:space="preserve"> </w:t>
      </w:r>
      <w:r w:rsidR="005D581E">
        <w:rPr>
          <w:rFonts w:asciiTheme="majorHAnsi" w:hAnsiTheme="majorHAnsi" w:cs="Arial"/>
          <w:sz w:val="22"/>
          <w:szCs w:val="22"/>
        </w:rPr>
        <w:t>(6</w:t>
      </w:r>
      <w:r>
        <w:rPr>
          <w:rFonts w:asciiTheme="majorHAnsi" w:hAnsiTheme="majorHAnsi" w:cs="Arial"/>
          <w:sz w:val="22"/>
          <w:szCs w:val="22"/>
        </w:rPr>
        <w:t xml:space="preserve">0%) </w:t>
      </w:r>
      <w:r w:rsidRPr="00D97680">
        <w:rPr>
          <w:rFonts w:asciiTheme="majorHAnsi" w:hAnsiTheme="majorHAnsi" w:cs="Arial"/>
          <w:sz w:val="22"/>
          <w:szCs w:val="22"/>
        </w:rPr>
        <w:t>in order to be considered for detailed due diligence.  Projects with a lower score will be declined</w:t>
      </w:r>
      <w:r w:rsidR="00543DD2">
        <w:rPr>
          <w:rFonts w:asciiTheme="majorHAnsi" w:hAnsiTheme="majorHAnsi" w:cs="Arial"/>
          <w:sz w:val="22"/>
          <w:szCs w:val="22"/>
        </w:rPr>
        <w:t xml:space="preserve"> unless there is a particular reason justifying further consideration in which case they will </w:t>
      </w:r>
      <w:r w:rsidR="00B96BFD">
        <w:rPr>
          <w:rFonts w:asciiTheme="majorHAnsi" w:hAnsiTheme="majorHAnsi" w:cs="Arial"/>
          <w:sz w:val="22"/>
          <w:szCs w:val="22"/>
        </w:rPr>
        <w:t xml:space="preserve">be </w:t>
      </w:r>
      <w:r w:rsidR="00543DD2">
        <w:rPr>
          <w:rFonts w:asciiTheme="majorHAnsi" w:hAnsiTheme="majorHAnsi" w:cs="Arial"/>
          <w:sz w:val="22"/>
          <w:szCs w:val="22"/>
        </w:rPr>
        <w:t>submitted to the FAH</w:t>
      </w:r>
      <w:r w:rsidR="00B96BFD">
        <w:rPr>
          <w:rFonts w:asciiTheme="majorHAnsi" w:hAnsiTheme="majorHAnsi" w:cs="Arial"/>
          <w:sz w:val="22"/>
          <w:szCs w:val="22"/>
        </w:rPr>
        <w:t xml:space="preserve"> Board</w:t>
      </w:r>
      <w:r w:rsidR="00543DD2">
        <w:rPr>
          <w:rFonts w:asciiTheme="majorHAnsi" w:hAnsiTheme="majorHAnsi" w:cs="Arial"/>
          <w:sz w:val="22"/>
          <w:szCs w:val="22"/>
        </w:rPr>
        <w:t xml:space="preserve"> for discussion and a decision. </w:t>
      </w:r>
      <w:r w:rsidRPr="00D97680">
        <w:rPr>
          <w:rFonts w:asciiTheme="majorHAnsi" w:hAnsiTheme="majorHAnsi" w:cs="Arial"/>
          <w:sz w:val="22"/>
          <w:szCs w:val="22"/>
        </w:rPr>
        <w:t xml:space="preserve">  </w:t>
      </w:r>
    </w:p>
    <w:p w14:paraId="22D9CC39" w14:textId="77777777" w:rsidR="00BC54BC" w:rsidRDefault="00BC54BC" w:rsidP="0045756D">
      <w:pPr>
        <w:spacing w:line="276" w:lineRule="auto"/>
        <w:rPr>
          <w:rFonts w:asciiTheme="majorHAnsi" w:hAnsiTheme="majorHAnsi"/>
          <w:b/>
          <w:sz w:val="22"/>
          <w:szCs w:val="22"/>
        </w:rPr>
      </w:pPr>
    </w:p>
    <w:p w14:paraId="2414BB46" w14:textId="77777777" w:rsidR="00B96BFD" w:rsidRDefault="00B96BFD" w:rsidP="0045756D">
      <w:pPr>
        <w:spacing w:line="276" w:lineRule="auto"/>
        <w:rPr>
          <w:rFonts w:asciiTheme="majorHAnsi" w:hAnsiTheme="majorHAnsi"/>
          <w:b/>
          <w:sz w:val="22"/>
          <w:szCs w:val="22"/>
        </w:rPr>
      </w:pPr>
    </w:p>
    <w:p w14:paraId="531C28C9" w14:textId="3206DD80" w:rsidR="00FD0DF1" w:rsidRDefault="00BC54BC" w:rsidP="00FD0DF1">
      <w:pPr>
        <w:spacing w:line="276" w:lineRule="auto"/>
        <w:rPr>
          <w:rFonts w:asciiTheme="majorHAnsi" w:hAnsiTheme="majorHAnsi" w:cs="Arial"/>
          <w:sz w:val="22"/>
          <w:szCs w:val="22"/>
        </w:rPr>
      </w:pPr>
      <w:r>
        <w:rPr>
          <w:rFonts w:asciiTheme="majorHAnsi" w:hAnsiTheme="majorHAnsi"/>
          <w:b/>
          <w:sz w:val="22"/>
          <w:szCs w:val="22"/>
        </w:rPr>
        <w:t>Th</w:t>
      </w:r>
      <w:r w:rsidR="00B96BFD">
        <w:rPr>
          <w:rFonts w:asciiTheme="majorHAnsi" w:hAnsiTheme="majorHAnsi"/>
          <w:b/>
          <w:sz w:val="22"/>
          <w:szCs w:val="22"/>
        </w:rPr>
        <w:t xml:space="preserve">e following </w:t>
      </w:r>
      <w:r w:rsidR="00843226" w:rsidRPr="00D97680">
        <w:rPr>
          <w:rFonts w:asciiTheme="majorHAnsi" w:hAnsiTheme="majorHAnsi"/>
          <w:b/>
          <w:sz w:val="22"/>
          <w:szCs w:val="22"/>
        </w:rPr>
        <w:t xml:space="preserve">section provides guidance notes for the initial social screen of a potential project to establish suitability for progression to detailed social and financial </w:t>
      </w:r>
      <w:r w:rsidR="00EE3FA6" w:rsidRPr="00D97680">
        <w:rPr>
          <w:rFonts w:asciiTheme="majorHAnsi" w:hAnsiTheme="majorHAnsi"/>
          <w:b/>
          <w:sz w:val="22"/>
          <w:szCs w:val="22"/>
        </w:rPr>
        <w:t>due diligence</w:t>
      </w:r>
      <w:r w:rsidR="00843226" w:rsidRPr="00D97680">
        <w:rPr>
          <w:rFonts w:asciiTheme="majorHAnsi" w:hAnsiTheme="majorHAnsi"/>
          <w:b/>
          <w:sz w:val="22"/>
          <w:szCs w:val="22"/>
        </w:rPr>
        <w:t>.</w:t>
      </w:r>
      <w:r w:rsidR="00FD0DF1">
        <w:rPr>
          <w:rFonts w:asciiTheme="majorHAnsi" w:hAnsiTheme="majorHAnsi"/>
          <w:b/>
          <w:sz w:val="22"/>
          <w:szCs w:val="22"/>
        </w:rPr>
        <w:t xml:space="preserve">  </w:t>
      </w:r>
      <w:r w:rsidR="00FD0DF1" w:rsidRPr="00D97680">
        <w:rPr>
          <w:rFonts w:asciiTheme="majorHAnsi" w:hAnsiTheme="majorHAnsi" w:cs="Arial"/>
          <w:sz w:val="22"/>
          <w:szCs w:val="22"/>
        </w:rPr>
        <w:t xml:space="preserve">The findings of the social screen will be included in the Preliminary Investment Report to the FAH </w:t>
      </w:r>
      <w:r w:rsidR="00B96BFD">
        <w:rPr>
          <w:rFonts w:asciiTheme="majorHAnsi" w:hAnsiTheme="majorHAnsi" w:cs="Arial"/>
          <w:sz w:val="22"/>
          <w:szCs w:val="22"/>
        </w:rPr>
        <w:t xml:space="preserve">Board </w:t>
      </w:r>
      <w:r w:rsidR="00FD0DF1" w:rsidRPr="00D97680">
        <w:rPr>
          <w:rFonts w:asciiTheme="majorHAnsi" w:hAnsiTheme="majorHAnsi" w:cs="Arial"/>
          <w:sz w:val="22"/>
          <w:szCs w:val="22"/>
        </w:rPr>
        <w:t xml:space="preserve">on the basis of which the Board will approve which projects proceed to detailed due diligence. </w:t>
      </w:r>
    </w:p>
    <w:p w14:paraId="15696650" w14:textId="320888A2" w:rsidR="00B96BFD" w:rsidRDefault="00BC54BC" w:rsidP="00B96BFD">
      <w:pPr>
        <w:pStyle w:val="xmsonormal"/>
        <w:spacing w:line="276" w:lineRule="atLeast"/>
        <w:jc w:val="both"/>
      </w:pPr>
      <w:r w:rsidRPr="00BC54BC">
        <w:rPr>
          <w:rFonts w:asciiTheme="majorHAnsi" w:hAnsiTheme="majorHAnsi" w:cs="Arial"/>
          <w:b/>
          <w:sz w:val="22"/>
          <w:szCs w:val="22"/>
        </w:rPr>
        <w:t>Organisational type</w:t>
      </w:r>
      <w:r w:rsidR="00B96BFD">
        <w:rPr>
          <w:rFonts w:asciiTheme="majorHAnsi" w:hAnsiTheme="majorHAnsi" w:cs="Arial"/>
          <w:b/>
          <w:sz w:val="22"/>
          <w:szCs w:val="22"/>
        </w:rPr>
        <w:t xml:space="preserve">. </w:t>
      </w:r>
      <w:r w:rsidR="00B96BFD">
        <w:rPr>
          <w:rFonts w:ascii="Calibri" w:hAnsi="Calibri"/>
          <w:sz w:val="22"/>
          <w:szCs w:val="22"/>
        </w:rPr>
        <w:t>The first consideration given is to the nature of the potential investee organisation in terms of its purpose and governance.  It is expected that the majority of FAH’s funding will be made to Registered Providers (RPs) that are independent, not-for-profit organisations also known as housing associations.  These are third sector organisations.</w:t>
      </w:r>
      <w:r w:rsidR="00B96BFD">
        <w:rPr>
          <w:rFonts w:ascii="Verdana" w:hAnsi="Verdana"/>
          <w:i/>
          <w:iCs/>
          <w:color w:val="453CCC"/>
          <w:sz w:val="20"/>
          <w:szCs w:val="20"/>
        </w:rPr>
        <w:t> </w:t>
      </w:r>
      <w:r w:rsidR="00B96BFD">
        <w:rPr>
          <w:rFonts w:ascii="Calibri" w:hAnsi="Calibri"/>
          <w:sz w:val="22"/>
          <w:szCs w:val="22"/>
        </w:rPr>
        <w:t xml:space="preserve">From time to time FAH may also consider funding for other Registered Providers such as Local Authorities that have maintained control of their social housing and that directly supply affordable homes to those in housing need. Such investments will be put forward for </w:t>
      </w:r>
      <w:r w:rsidR="002A7DB1">
        <w:rPr>
          <w:rFonts w:ascii="Calibri" w:hAnsi="Calibri"/>
          <w:sz w:val="22"/>
          <w:szCs w:val="22"/>
        </w:rPr>
        <w:t xml:space="preserve">consideration by the </w:t>
      </w:r>
      <w:r w:rsidR="00B96BFD">
        <w:rPr>
          <w:rFonts w:ascii="Calibri" w:hAnsi="Calibri"/>
          <w:sz w:val="22"/>
          <w:szCs w:val="22"/>
        </w:rPr>
        <w:t xml:space="preserve">FAH Board where they </w:t>
      </w:r>
      <w:r w:rsidR="002A7DB1">
        <w:rPr>
          <w:rFonts w:ascii="Calibri" w:hAnsi="Calibri"/>
          <w:sz w:val="22"/>
          <w:szCs w:val="22"/>
        </w:rPr>
        <w:t xml:space="preserve">deliver good quality affordable housing, improve the lives of people in housing need and </w:t>
      </w:r>
      <w:r w:rsidR="00B96BFD">
        <w:rPr>
          <w:rFonts w:ascii="Calibri" w:hAnsi="Calibri"/>
          <w:sz w:val="22"/>
          <w:szCs w:val="22"/>
        </w:rPr>
        <w:t>are considered important to the overal</w:t>
      </w:r>
      <w:r w:rsidR="002A7DB1">
        <w:rPr>
          <w:rFonts w:ascii="Calibri" w:hAnsi="Calibri"/>
          <w:sz w:val="22"/>
          <w:szCs w:val="22"/>
        </w:rPr>
        <w:t>l scale and performance of the F</w:t>
      </w:r>
      <w:r w:rsidR="00B96BFD">
        <w:rPr>
          <w:rFonts w:ascii="Calibri" w:hAnsi="Calibri"/>
          <w:sz w:val="22"/>
          <w:szCs w:val="22"/>
        </w:rPr>
        <w:t xml:space="preserve">und </w:t>
      </w:r>
      <w:r w:rsidR="002A7DB1">
        <w:rPr>
          <w:rFonts w:ascii="Calibri" w:hAnsi="Calibri"/>
          <w:sz w:val="22"/>
          <w:szCs w:val="22"/>
        </w:rPr>
        <w:t>allowing</w:t>
      </w:r>
      <w:r w:rsidR="00B96BFD">
        <w:rPr>
          <w:rFonts w:ascii="Calibri" w:hAnsi="Calibri"/>
          <w:sz w:val="22"/>
          <w:szCs w:val="22"/>
        </w:rPr>
        <w:t xml:space="preserve"> the </w:t>
      </w:r>
      <w:r w:rsidR="002A7DB1">
        <w:rPr>
          <w:rFonts w:ascii="Calibri" w:hAnsi="Calibri"/>
          <w:sz w:val="22"/>
          <w:szCs w:val="22"/>
        </w:rPr>
        <w:t xml:space="preserve">benefits of the </w:t>
      </w:r>
      <w:r w:rsidR="00B96BFD">
        <w:rPr>
          <w:rFonts w:ascii="Calibri" w:hAnsi="Calibri"/>
          <w:sz w:val="22"/>
          <w:szCs w:val="22"/>
        </w:rPr>
        <w:t xml:space="preserve">Fund to </w:t>
      </w:r>
      <w:r w:rsidR="002A7DB1">
        <w:rPr>
          <w:rFonts w:ascii="Calibri" w:hAnsi="Calibri"/>
          <w:sz w:val="22"/>
          <w:szCs w:val="22"/>
        </w:rPr>
        <w:t xml:space="preserve">reach </w:t>
      </w:r>
      <w:r w:rsidR="00B96BFD">
        <w:rPr>
          <w:rFonts w:ascii="Calibri" w:hAnsi="Calibri"/>
          <w:sz w:val="22"/>
          <w:szCs w:val="22"/>
        </w:rPr>
        <w:t>more third sector organisations.</w:t>
      </w:r>
    </w:p>
    <w:p w14:paraId="151A65E9" w14:textId="336AD533" w:rsidR="00BC54BC" w:rsidRDefault="00BC54BC" w:rsidP="00B96BFD">
      <w:pPr>
        <w:spacing w:line="276" w:lineRule="auto"/>
        <w:rPr>
          <w:rFonts w:asciiTheme="majorHAnsi" w:hAnsiTheme="majorHAnsi" w:cs="Arial"/>
          <w:sz w:val="22"/>
          <w:szCs w:val="22"/>
        </w:rPr>
      </w:pPr>
    </w:p>
    <w:p w14:paraId="768F24C2" w14:textId="59C4EC59" w:rsidR="00BC54BC" w:rsidRPr="00BC54BC" w:rsidRDefault="00BC54BC" w:rsidP="0045756D">
      <w:pPr>
        <w:spacing w:line="276" w:lineRule="auto"/>
        <w:rPr>
          <w:rFonts w:asciiTheme="majorHAnsi" w:hAnsiTheme="majorHAnsi" w:cs="Arial"/>
          <w:b/>
          <w:sz w:val="22"/>
          <w:szCs w:val="22"/>
        </w:rPr>
      </w:pPr>
      <w:r w:rsidRPr="00BC54BC">
        <w:rPr>
          <w:rFonts w:asciiTheme="majorHAnsi" w:hAnsiTheme="majorHAnsi" w:cs="Arial"/>
          <w:b/>
          <w:sz w:val="22"/>
          <w:szCs w:val="22"/>
        </w:rPr>
        <w:lastRenderedPageBreak/>
        <w:t>Screening criteria.</w:t>
      </w:r>
    </w:p>
    <w:p w14:paraId="2B4A3AF7" w14:textId="77777777" w:rsidR="00BC54BC" w:rsidRDefault="00BC54BC" w:rsidP="0045756D">
      <w:pPr>
        <w:spacing w:line="276" w:lineRule="auto"/>
        <w:rPr>
          <w:rFonts w:asciiTheme="majorHAnsi" w:hAnsiTheme="majorHAnsi" w:cs="Arial"/>
          <w:sz w:val="22"/>
          <w:szCs w:val="22"/>
        </w:rPr>
      </w:pPr>
    </w:p>
    <w:p w14:paraId="648A858E" w14:textId="010F770D" w:rsidR="00843226" w:rsidRPr="00D97680" w:rsidRDefault="00741C9A" w:rsidP="0045756D">
      <w:pPr>
        <w:spacing w:line="276" w:lineRule="auto"/>
        <w:rPr>
          <w:rFonts w:asciiTheme="majorHAnsi" w:hAnsiTheme="majorHAnsi"/>
          <w:b/>
          <w:sz w:val="22"/>
          <w:szCs w:val="22"/>
        </w:rPr>
      </w:pPr>
      <w:r w:rsidRPr="00D97680">
        <w:rPr>
          <w:rFonts w:asciiTheme="majorHAnsi" w:hAnsiTheme="majorHAnsi"/>
          <w:b/>
          <w:sz w:val="22"/>
          <w:szCs w:val="22"/>
        </w:rPr>
        <w:t>Criteria 1.</w:t>
      </w:r>
      <w:r w:rsidR="006076D0" w:rsidRPr="00D97680">
        <w:rPr>
          <w:rFonts w:asciiTheme="majorHAnsi" w:hAnsiTheme="majorHAnsi"/>
          <w:b/>
          <w:sz w:val="22"/>
          <w:szCs w:val="22"/>
        </w:rPr>
        <w:t xml:space="preserve"> Social need: </w:t>
      </w:r>
      <w:r w:rsidR="006076D0" w:rsidRPr="00D97680">
        <w:rPr>
          <w:rFonts w:asciiTheme="majorHAnsi" w:hAnsiTheme="majorHAnsi"/>
          <w:b/>
          <w:i/>
          <w:sz w:val="22"/>
          <w:szCs w:val="22"/>
        </w:rPr>
        <w:t>Are the properties being funded supplying accommodation to families or individuals from LA and/or HA waiting lists or who have been identified by a public authority as having a specific housing need?  Organisations serving vulnerable or disadvantaged groups, such as the homeless, disabled, people with mental health needs and the elderly, will score most highly.</w:t>
      </w:r>
    </w:p>
    <w:p w14:paraId="1F2A96E1" w14:textId="77777777" w:rsidR="006076D0" w:rsidRPr="00D97680" w:rsidRDefault="006076D0" w:rsidP="0045756D">
      <w:pPr>
        <w:spacing w:line="276" w:lineRule="auto"/>
        <w:rPr>
          <w:rFonts w:asciiTheme="majorHAnsi" w:hAnsiTheme="majorHAnsi"/>
          <w:b/>
          <w:i/>
          <w:sz w:val="22"/>
          <w:szCs w:val="22"/>
        </w:rPr>
      </w:pPr>
    </w:p>
    <w:p w14:paraId="65C30BE8" w14:textId="53E6090F" w:rsidR="00843226" w:rsidRPr="00D97680" w:rsidRDefault="006076D0" w:rsidP="0045756D">
      <w:pPr>
        <w:spacing w:line="276" w:lineRule="auto"/>
        <w:rPr>
          <w:rFonts w:asciiTheme="majorHAnsi" w:hAnsiTheme="majorHAnsi"/>
          <w:sz w:val="22"/>
          <w:szCs w:val="22"/>
        </w:rPr>
      </w:pPr>
      <w:r w:rsidRPr="00D97680">
        <w:rPr>
          <w:rFonts w:asciiTheme="majorHAnsi" w:hAnsiTheme="majorHAnsi"/>
          <w:sz w:val="22"/>
          <w:szCs w:val="22"/>
        </w:rPr>
        <w:t xml:space="preserve">FAH will require confirmation </w:t>
      </w:r>
      <w:r w:rsidR="00843226" w:rsidRPr="00D97680">
        <w:rPr>
          <w:rFonts w:asciiTheme="majorHAnsi" w:hAnsiTheme="majorHAnsi"/>
          <w:sz w:val="22"/>
          <w:szCs w:val="22"/>
        </w:rPr>
        <w:t xml:space="preserve">from the local authority, local housing association or development partner that the housing will be/is occupied by individuals or families that have been allocated the accommodation as a result of identified needs. </w:t>
      </w:r>
    </w:p>
    <w:p w14:paraId="06ACACDC" w14:textId="77777777" w:rsidR="00843226" w:rsidRPr="00D97680" w:rsidRDefault="00843226" w:rsidP="0045756D">
      <w:pPr>
        <w:spacing w:line="276" w:lineRule="auto"/>
        <w:rPr>
          <w:rFonts w:asciiTheme="majorHAnsi" w:hAnsiTheme="majorHAnsi"/>
          <w:sz w:val="22"/>
          <w:szCs w:val="22"/>
        </w:rPr>
      </w:pPr>
    </w:p>
    <w:p w14:paraId="297024C7" w14:textId="0692BA0B" w:rsidR="00843226" w:rsidRPr="00D97680" w:rsidRDefault="00843226" w:rsidP="0045756D">
      <w:pPr>
        <w:spacing w:line="276" w:lineRule="auto"/>
        <w:rPr>
          <w:rFonts w:asciiTheme="majorHAnsi" w:hAnsiTheme="majorHAnsi"/>
          <w:sz w:val="22"/>
          <w:szCs w:val="22"/>
        </w:rPr>
      </w:pPr>
      <w:r w:rsidRPr="00D97680">
        <w:rPr>
          <w:rFonts w:asciiTheme="majorHAnsi" w:hAnsiTheme="majorHAnsi"/>
          <w:sz w:val="22"/>
          <w:szCs w:val="22"/>
        </w:rPr>
        <w:t xml:space="preserve">The needs identified may result from housing assessments indicating specific issues such as homelessness; overcrowding; or special needs which result in inclusion on a public sector waiting list. </w:t>
      </w:r>
    </w:p>
    <w:p w14:paraId="4697B160" w14:textId="77777777" w:rsidR="006646C0" w:rsidRPr="00D97680" w:rsidRDefault="006646C0" w:rsidP="0045756D">
      <w:pPr>
        <w:spacing w:line="276" w:lineRule="auto"/>
        <w:rPr>
          <w:rFonts w:asciiTheme="majorHAnsi" w:hAnsiTheme="majorHAnsi"/>
          <w:sz w:val="22"/>
          <w:szCs w:val="22"/>
        </w:rPr>
      </w:pPr>
    </w:p>
    <w:p w14:paraId="447C90D5" w14:textId="6BF81E1C" w:rsidR="006646C0" w:rsidRPr="00D97680" w:rsidRDefault="006646C0" w:rsidP="0045756D">
      <w:pPr>
        <w:spacing w:line="276" w:lineRule="auto"/>
        <w:rPr>
          <w:rFonts w:asciiTheme="majorHAnsi" w:hAnsiTheme="majorHAnsi"/>
          <w:sz w:val="22"/>
          <w:szCs w:val="22"/>
        </w:rPr>
      </w:pPr>
      <w:r w:rsidRPr="00D97680">
        <w:rPr>
          <w:rFonts w:asciiTheme="majorHAnsi" w:hAnsiTheme="majorHAnsi"/>
          <w:sz w:val="22"/>
          <w:szCs w:val="22"/>
        </w:rPr>
        <w:t xml:space="preserve">Applications for housing developments that are not providing housing for those on LA/HA waiting lists will score a ‘1’ and will be automatically declined. </w:t>
      </w:r>
    </w:p>
    <w:p w14:paraId="3AF65FCA" w14:textId="77777777" w:rsidR="006076D0" w:rsidRPr="00D97680" w:rsidRDefault="006076D0" w:rsidP="0045756D">
      <w:pPr>
        <w:spacing w:line="276" w:lineRule="auto"/>
        <w:rPr>
          <w:rFonts w:asciiTheme="majorHAnsi" w:hAnsiTheme="majorHAnsi"/>
          <w:sz w:val="22"/>
          <w:szCs w:val="22"/>
        </w:rPr>
      </w:pPr>
    </w:p>
    <w:p w14:paraId="18C58BF9" w14:textId="559B8BB4" w:rsidR="006076D0" w:rsidRPr="00D97680" w:rsidRDefault="006076D0" w:rsidP="0045756D">
      <w:pPr>
        <w:spacing w:line="276" w:lineRule="auto"/>
        <w:rPr>
          <w:rFonts w:asciiTheme="majorHAnsi" w:hAnsiTheme="majorHAnsi"/>
          <w:sz w:val="22"/>
          <w:szCs w:val="22"/>
        </w:rPr>
      </w:pPr>
      <w:r w:rsidRPr="00D97680">
        <w:rPr>
          <w:rFonts w:asciiTheme="majorHAnsi" w:hAnsiTheme="majorHAnsi"/>
          <w:sz w:val="22"/>
          <w:szCs w:val="22"/>
        </w:rPr>
        <w:t>Organisations that are providing accommodation for particularly vulnerable groups will score more highly.  For example, a YMCA that is working with the</w:t>
      </w:r>
      <w:r w:rsidR="006E1336" w:rsidRPr="00D97680">
        <w:rPr>
          <w:rFonts w:asciiTheme="majorHAnsi" w:hAnsiTheme="majorHAnsi"/>
          <w:sz w:val="22"/>
          <w:szCs w:val="22"/>
        </w:rPr>
        <w:t xml:space="preserve"> young</w:t>
      </w:r>
      <w:r w:rsidRPr="00D97680">
        <w:rPr>
          <w:rFonts w:asciiTheme="majorHAnsi" w:hAnsiTheme="majorHAnsi"/>
          <w:sz w:val="22"/>
          <w:szCs w:val="22"/>
        </w:rPr>
        <w:t xml:space="preserve"> homeless would score ‘5’. </w:t>
      </w:r>
    </w:p>
    <w:p w14:paraId="4E3FAA41" w14:textId="77777777" w:rsidR="00843226" w:rsidRPr="00D97680" w:rsidRDefault="00843226" w:rsidP="0045756D">
      <w:pPr>
        <w:spacing w:line="276" w:lineRule="auto"/>
        <w:rPr>
          <w:rFonts w:asciiTheme="majorHAnsi" w:hAnsiTheme="majorHAnsi"/>
          <w:sz w:val="22"/>
          <w:szCs w:val="22"/>
        </w:rPr>
      </w:pPr>
    </w:p>
    <w:p w14:paraId="77757E76" w14:textId="6789134C" w:rsidR="00741C9A" w:rsidRPr="00D97680" w:rsidRDefault="00A90522" w:rsidP="0045756D">
      <w:pPr>
        <w:spacing w:line="276" w:lineRule="auto"/>
        <w:rPr>
          <w:rFonts w:asciiTheme="majorHAnsi" w:hAnsiTheme="majorHAnsi"/>
          <w:b/>
          <w:i/>
          <w:sz w:val="22"/>
          <w:szCs w:val="22"/>
        </w:rPr>
      </w:pPr>
      <w:r w:rsidRPr="00D97680">
        <w:rPr>
          <w:rFonts w:asciiTheme="majorHAnsi" w:hAnsiTheme="majorHAnsi"/>
          <w:b/>
          <w:sz w:val="22"/>
          <w:szCs w:val="22"/>
        </w:rPr>
        <w:t>Criteria 2</w:t>
      </w:r>
      <w:r w:rsidR="00741C9A" w:rsidRPr="00D97680">
        <w:rPr>
          <w:rFonts w:asciiTheme="majorHAnsi" w:hAnsiTheme="majorHAnsi"/>
          <w:b/>
          <w:sz w:val="22"/>
          <w:szCs w:val="22"/>
        </w:rPr>
        <w:t>.</w:t>
      </w:r>
      <w:r w:rsidR="00741C9A" w:rsidRPr="00D97680">
        <w:rPr>
          <w:rFonts w:asciiTheme="majorHAnsi" w:hAnsiTheme="majorHAnsi"/>
          <w:b/>
          <w:i/>
          <w:sz w:val="22"/>
          <w:szCs w:val="22"/>
        </w:rPr>
        <w:t xml:space="preserve"> Affordability:  Are rents genuinely affordable in the local market context and for individual tenants?  Assess the proportion of social, affordable and market rent.   </w:t>
      </w:r>
      <w:proofErr w:type="gramStart"/>
      <w:r w:rsidR="00741C9A" w:rsidRPr="00D97680">
        <w:rPr>
          <w:rFonts w:asciiTheme="majorHAnsi" w:hAnsiTheme="majorHAnsi"/>
          <w:b/>
          <w:i/>
          <w:sz w:val="22"/>
          <w:szCs w:val="22"/>
        </w:rPr>
        <w:t>Affordable rent is defined</w:t>
      </w:r>
      <w:r w:rsidR="00EA3FB7">
        <w:rPr>
          <w:rFonts w:asciiTheme="majorHAnsi" w:hAnsiTheme="majorHAnsi"/>
          <w:b/>
          <w:i/>
          <w:sz w:val="22"/>
          <w:szCs w:val="22"/>
        </w:rPr>
        <w:t xml:space="preserve"> by the g</w:t>
      </w:r>
      <w:r w:rsidR="009B39D0">
        <w:rPr>
          <w:rFonts w:asciiTheme="majorHAnsi" w:hAnsiTheme="majorHAnsi"/>
          <w:b/>
          <w:i/>
          <w:sz w:val="22"/>
          <w:szCs w:val="22"/>
        </w:rPr>
        <w:t>overnment</w:t>
      </w:r>
      <w:proofErr w:type="gramEnd"/>
      <w:r w:rsidR="00741C9A" w:rsidRPr="00D97680">
        <w:rPr>
          <w:rFonts w:asciiTheme="majorHAnsi" w:hAnsiTheme="majorHAnsi"/>
          <w:b/>
          <w:i/>
          <w:sz w:val="22"/>
          <w:szCs w:val="22"/>
        </w:rPr>
        <w:t xml:space="preserve"> as up to 80% local market rent.</w:t>
      </w:r>
    </w:p>
    <w:p w14:paraId="0AFCEEF3" w14:textId="77777777" w:rsidR="00741C9A" w:rsidRPr="00D97680" w:rsidRDefault="00741C9A" w:rsidP="0045756D">
      <w:pPr>
        <w:spacing w:line="276" w:lineRule="auto"/>
        <w:rPr>
          <w:rFonts w:asciiTheme="majorHAnsi" w:hAnsiTheme="majorHAnsi"/>
          <w:sz w:val="22"/>
          <w:szCs w:val="22"/>
        </w:rPr>
      </w:pPr>
    </w:p>
    <w:p w14:paraId="55A938ED" w14:textId="08C16DE4" w:rsidR="00741C9A" w:rsidRPr="00D97680" w:rsidRDefault="00741C9A" w:rsidP="0045756D">
      <w:pPr>
        <w:spacing w:line="276" w:lineRule="auto"/>
        <w:rPr>
          <w:rFonts w:asciiTheme="majorHAnsi" w:hAnsiTheme="majorHAnsi"/>
          <w:sz w:val="22"/>
          <w:szCs w:val="22"/>
        </w:rPr>
      </w:pPr>
      <w:r w:rsidRPr="00D97680">
        <w:rPr>
          <w:rFonts w:asciiTheme="majorHAnsi" w:hAnsiTheme="majorHAnsi"/>
          <w:sz w:val="22"/>
          <w:szCs w:val="22"/>
        </w:rPr>
        <w:t>FAH aims to invest in new affordable housing.  If the homes are all market rent</w:t>
      </w:r>
      <w:r w:rsidR="006E1336" w:rsidRPr="00D97680">
        <w:rPr>
          <w:rFonts w:asciiTheme="majorHAnsi" w:hAnsiTheme="majorHAnsi"/>
          <w:sz w:val="22"/>
          <w:szCs w:val="22"/>
        </w:rPr>
        <w:t xml:space="preserve"> or ownership</w:t>
      </w:r>
      <w:r w:rsidRPr="00D97680">
        <w:rPr>
          <w:rFonts w:asciiTheme="majorHAnsi" w:hAnsiTheme="majorHAnsi"/>
          <w:sz w:val="22"/>
          <w:szCs w:val="22"/>
        </w:rPr>
        <w:t xml:space="preserve"> then the project will score a ‘1’ and be automatically declined.  If the homes provided are all affordable rent or low cost home ownership, then the project scores a ‘3’.  If the accommodation is all social housing or special needs, the project will score a ‘5’. Any scheme with a mix of market and affordable/social rent</w:t>
      </w:r>
      <w:r w:rsidR="006E1336" w:rsidRPr="00D97680">
        <w:rPr>
          <w:rFonts w:asciiTheme="majorHAnsi" w:hAnsiTheme="majorHAnsi"/>
          <w:sz w:val="22"/>
          <w:szCs w:val="22"/>
        </w:rPr>
        <w:t xml:space="preserve"> or ownership</w:t>
      </w:r>
      <w:r w:rsidRPr="00D97680">
        <w:rPr>
          <w:rFonts w:asciiTheme="majorHAnsi" w:hAnsiTheme="majorHAnsi"/>
          <w:sz w:val="22"/>
          <w:szCs w:val="22"/>
        </w:rPr>
        <w:t xml:space="preserve"> will score a ‘2’.  Any project with more than </w:t>
      </w:r>
      <w:r w:rsidR="006E1336" w:rsidRPr="00D97680">
        <w:rPr>
          <w:rFonts w:asciiTheme="majorHAnsi" w:hAnsiTheme="majorHAnsi"/>
          <w:sz w:val="22"/>
          <w:szCs w:val="22"/>
        </w:rPr>
        <w:t>10%</w:t>
      </w:r>
      <w:r w:rsidRPr="00D97680">
        <w:rPr>
          <w:rFonts w:asciiTheme="majorHAnsi" w:hAnsiTheme="majorHAnsi"/>
          <w:sz w:val="22"/>
          <w:szCs w:val="22"/>
        </w:rPr>
        <w:t xml:space="preserve"> </w:t>
      </w:r>
      <w:r w:rsidR="0052525C" w:rsidRPr="00D97680">
        <w:rPr>
          <w:rFonts w:asciiTheme="majorHAnsi" w:hAnsiTheme="majorHAnsi"/>
          <w:sz w:val="22"/>
          <w:szCs w:val="22"/>
        </w:rPr>
        <w:t xml:space="preserve">private market rent will </w:t>
      </w:r>
      <w:r w:rsidR="006E1336" w:rsidRPr="00D97680">
        <w:rPr>
          <w:rFonts w:asciiTheme="majorHAnsi" w:hAnsiTheme="majorHAnsi"/>
          <w:sz w:val="22"/>
          <w:szCs w:val="22"/>
        </w:rPr>
        <w:t>require the unanimous vote of the Board to be considered and would require mitigating circumstances that justify the investment from a social perspective.   The FAH Board and GEP recognize that mixed-tenure housing development models can have greater social multipliers than purely social housing so are open to considering such opportunities.</w:t>
      </w:r>
      <w:r w:rsidR="009B39D0">
        <w:rPr>
          <w:rFonts w:asciiTheme="majorHAnsi" w:hAnsiTheme="majorHAnsi"/>
          <w:sz w:val="22"/>
          <w:szCs w:val="22"/>
        </w:rPr>
        <w:t xml:space="preserve">  FAH aims to fund new housing that is affordable in real terms.  The Resident’s Survey will be used to monitor the extent to which this ambition is being achieved over time and</w:t>
      </w:r>
      <w:r w:rsidR="00787034">
        <w:rPr>
          <w:rFonts w:asciiTheme="majorHAnsi" w:hAnsiTheme="majorHAnsi"/>
          <w:sz w:val="22"/>
          <w:szCs w:val="22"/>
        </w:rPr>
        <w:t xml:space="preserve"> the findings</w:t>
      </w:r>
      <w:r w:rsidR="009B39D0">
        <w:rPr>
          <w:rFonts w:asciiTheme="majorHAnsi" w:hAnsiTheme="majorHAnsi"/>
          <w:sz w:val="22"/>
          <w:szCs w:val="22"/>
        </w:rPr>
        <w:t xml:space="preserve"> will feed back into </w:t>
      </w:r>
      <w:r w:rsidR="00EA3FB7">
        <w:rPr>
          <w:rFonts w:asciiTheme="majorHAnsi" w:hAnsiTheme="majorHAnsi"/>
          <w:sz w:val="22"/>
          <w:szCs w:val="22"/>
        </w:rPr>
        <w:t xml:space="preserve">FAH’s screening criteria and </w:t>
      </w:r>
      <w:r w:rsidR="009B39D0">
        <w:rPr>
          <w:rFonts w:asciiTheme="majorHAnsi" w:hAnsiTheme="majorHAnsi"/>
          <w:sz w:val="22"/>
          <w:szCs w:val="22"/>
        </w:rPr>
        <w:t>the investment decision-making process.</w:t>
      </w:r>
    </w:p>
    <w:p w14:paraId="4D3C4650" w14:textId="477F4F52" w:rsidR="00843226" w:rsidRPr="00D97680" w:rsidRDefault="00D97680" w:rsidP="009B39D0">
      <w:pPr>
        <w:rPr>
          <w:rFonts w:asciiTheme="majorHAnsi" w:hAnsiTheme="majorHAnsi"/>
          <w:b/>
          <w:sz w:val="22"/>
          <w:szCs w:val="22"/>
        </w:rPr>
      </w:pPr>
      <w:r>
        <w:rPr>
          <w:rFonts w:asciiTheme="majorHAnsi" w:hAnsiTheme="majorHAnsi"/>
          <w:b/>
          <w:sz w:val="22"/>
          <w:szCs w:val="22"/>
        </w:rPr>
        <w:br w:type="page"/>
      </w:r>
      <w:r w:rsidR="00A90522" w:rsidRPr="00D97680">
        <w:rPr>
          <w:rFonts w:asciiTheme="majorHAnsi" w:hAnsiTheme="majorHAnsi"/>
          <w:b/>
          <w:sz w:val="22"/>
          <w:szCs w:val="22"/>
        </w:rPr>
        <w:lastRenderedPageBreak/>
        <w:t>Criteria 3</w:t>
      </w:r>
      <w:r w:rsidR="0052525C" w:rsidRPr="00D97680">
        <w:rPr>
          <w:rFonts w:asciiTheme="majorHAnsi" w:hAnsiTheme="majorHAnsi"/>
          <w:b/>
          <w:sz w:val="22"/>
          <w:szCs w:val="22"/>
        </w:rPr>
        <w:t xml:space="preserve">. </w:t>
      </w:r>
      <w:r w:rsidR="0052525C" w:rsidRPr="00D97680">
        <w:rPr>
          <w:rFonts w:asciiTheme="majorHAnsi" w:hAnsiTheme="majorHAnsi"/>
          <w:b/>
          <w:i/>
          <w:sz w:val="22"/>
          <w:szCs w:val="22"/>
        </w:rPr>
        <w:t>Potential to deliver social outcomes:  To what extent will the project deliver only primary outcomes – namely quality, affordable homes – or also secondary outcomes that will make a fundamental difference to resident’s lives e.g. health improvements, educational improvements, employment opportunities</w:t>
      </w:r>
      <w:r w:rsidR="00A8241C" w:rsidRPr="00D97680">
        <w:rPr>
          <w:rFonts w:asciiTheme="majorHAnsi" w:hAnsiTheme="majorHAnsi"/>
          <w:b/>
          <w:i/>
          <w:sz w:val="22"/>
          <w:szCs w:val="22"/>
        </w:rPr>
        <w:t xml:space="preserve"> or whole communities e.g. through linkages to larger-scale regeneration plans</w:t>
      </w:r>
      <w:r w:rsidR="0052525C" w:rsidRPr="00D97680">
        <w:rPr>
          <w:rFonts w:asciiTheme="majorHAnsi" w:hAnsiTheme="majorHAnsi"/>
          <w:b/>
          <w:i/>
          <w:sz w:val="22"/>
          <w:szCs w:val="22"/>
        </w:rPr>
        <w:t>.</w:t>
      </w:r>
    </w:p>
    <w:p w14:paraId="6CC5D1C5" w14:textId="77777777" w:rsidR="0052525C" w:rsidRPr="00D97680" w:rsidRDefault="0052525C" w:rsidP="0045756D">
      <w:pPr>
        <w:spacing w:line="276" w:lineRule="auto"/>
        <w:rPr>
          <w:rFonts w:asciiTheme="majorHAnsi" w:hAnsiTheme="majorHAnsi"/>
          <w:b/>
          <w:i/>
          <w:sz w:val="22"/>
          <w:szCs w:val="22"/>
        </w:rPr>
      </w:pPr>
    </w:p>
    <w:p w14:paraId="7C0D5E9C" w14:textId="5E0C0739" w:rsidR="0052525C" w:rsidRPr="00D97680" w:rsidRDefault="0052525C" w:rsidP="0045756D">
      <w:pPr>
        <w:spacing w:line="276" w:lineRule="auto"/>
        <w:rPr>
          <w:rFonts w:asciiTheme="majorHAnsi" w:hAnsiTheme="majorHAnsi"/>
          <w:sz w:val="22"/>
          <w:szCs w:val="22"/>
        </w:rPr>
      </w:pPr>
      <w:r w:rsidRPr="00D97680">
        <w:rPr>
          <w:rFonts w:asciiTheme="majorHAnsi" w:hAnsiTheme="majorHAnsi"/>
          <w:sz w:val="22"/>
          <w:szCs w:val="22"/>
        </w:rPr>
        <w:t xml:space="preserve">Scoring for </w:t>
      </w:r>
      <w:proofErr w:type="gramStart"/>
      <w:r w:rsidRPr="00D97680">
        <w:rPr>
          <w:rFonts w:asciiTheme="majorHAnsi" w:hAnsiTheme="majorHAnsi"/>
          <w:sz w:val="22"/>
          <w:szCs w:val="22"/>
        </w:rPr>
        <w:t>this criteria</w:t>
      </w:r>
      <w:proofErr w:type="gramEnd"/>
      <w:r w:rsidRPr="00D97680">
        <w:rPr>
          <w:rFonts w:asciiTheme="majorHAnsi" w:hAnsiTheme="majorHAnsi"/>
          <w:sz w:val="22"/>
          <w:szCs w:val="22"/>
        </w:rPr>
        <w:t xml:space="preserve"> will be based on the potential of the project to deliver not just housing but </w:t>
      </w:r>
      <w:r w:rsidRPr="00D97680">
        <w:rPr>
          <w:rFonts w:asciiTheme="majorHAnsi" w:hAnsiTheme="majorHAnsi"/>
          <w:sz w:val="22"/>
          <w:szCs w:val="22"/>
        </w:rPr>
        <w:t>improvements in resident</w:t>
      </w:r>
      <w:r w:rsidR="00B96BFD">
        <w:rPr>
          <w:rFonts w:asciiTheme="majorHAnsi" w:hAnsiTheme="majorHAnsi"/>
          <w:sz w:val="22"/>
          <w:szCs w:val="22"/>
        </w:rPr>
        <w:t>’</w:t>
      </w:r>
      <w:r w:rsidRPr="00D97680">
        <w:rPr>
          <w:rFonts w:asciiTheme="majorHAnsi" w:hAnsiTheme="majorHAnsi"/>
          <w:sz w:val="22"/>
          <w:szCs w:val="22"/>
        </w:rPr>
        <w:t xml:space="preserve">s lives and potentially the community as a whole.  So, for example, a </w:t>
      </w:r>
      <w:r w:rsidRPr="00D97680">
        <w:rPr>
          <w:rFonts w:asciiTheme="majorHAnsi" w:hAnsiTheme="majorHAnsi"/>
          <w:sz w:val="22"/>
          <w:szCs w:val="22"/>
        </w:rPr>
        <w:t xml:space="preserve">project that provides housing plus intensive support for a disadvantaged group would score a ‘5’ as would a large scale housing project that was linked to a clear community regeneration plan.  </w:t>
      </w:r>
      <w:r w:rsidR="006E1336" w:rsidRPr="00D97680">
        <w:rPr>
          <w:rFonts w:asciiTheme="majorHAnsi" w:hAnsiTheme="majorHAnsi"/>
          <w:sz w:val="22"/>
          <w:szCs w:val="22"/>
        </w:rPr>
        <w:t xml:space="preserve">A project that delivered only affordable housing would score a 3.  </w:t>
      </w:r>
    </w:p>
    <w:p w14:paraId="27F3842E" w14:textId="77777777" w:rsidR="0052525C" w:rsidRPr="00D97680" w:rsidRDefault="0052525C" w:rsidP="0045756D">
      <w:pPr>
        <w:spacing w:line="276" w:lineRule="auto"/>
        <w:rPr>
          <w:rFonts w:asciiTheme="majorHAnsi" w:hAnsiTheme="majorHAnsi"/>
          <w:b/>
          <w:i/>
          <w:sz w:val="22"/>
          <w:szCs w:val="22"/>
        </w:rPr>
      </w:pPr>
    </w:p>
    <w:p w14:paraId="043425CE" w14:textId="330059CD" w:rsidR="0052525C" w:rsidRPr="00D97680" w:rsidRDefault="00A90522" w:rsidP="0045756D">
      <w:pPr>
        <w:spacing w:line="276" w:lineRule="auto"/>
        <w:rPr>
          <w:rFonts w:asciiTheme="majorHAnsi" w:hAnsiTheme="majorHAnsi"/>
          <w:b/>
          <w:i/>
          <w:sz w:val="22"/>
          <w:szCs w:val="22"/>
        </w:rPr>
      </w:pPr>
      <w:r w:rsidRPr="00D97680">
        <w:rPr>
          <w:rFonts w:asciiTheme="majorHAnsi" w:hAnsiTheme="majorHAnsi"/>
          <w:b/>
          <w:sz w:val="22"/>
          <w:szCs w:val="22"/>
        </w:rPr>
        <w:t>Criteria 4</w:t>
      </w:r>
      <w:r w:rsidR="0052525C" w:rsidRPr="00D97680">
        <w:rPr>
          <w:rFonts w:asciiTheme="majorHAnsi" w:hAnsiTheme="majorHAnsi"/>
          <w:b/>
          <w:sz w:val="22"/>
          <w:szCs w:val="22"/>
        </w:rPr>
        <w:t>.</w:t>
      </w:r>
      <w:r w:rsidR="0052525C" w:rsidRPr="00D97680">
        <w:rPr>
          <w:rFonts w:asciiTheme="majorHAnsi" w:hAnsiTheme="majorHAnsi"/>
          <w:b/>
          <w:i/>
          <w:sz w:val="22"/>
          <w:szCs w:val="22"/>
        </w:rPr>
        <w:t xml:space="preserve"> Tenant engagement: To what extent does the organisation involve residents in management and take into account </w:t>
      </w:r>
      <w:r w:rsidR="0052525C" w:rsidRPr="00D97680">
        <w:rPr>
          <w:rFonts w:asciiTheme="majorHAnsi" w:hAnsiTheme="majorHAnsi" w:cs="Arial"/>
          <w:b/>
          <w:i/>
          <w:sz w:val="22"/>
          <w:szCs w:val="22"/>
        </w:rPr>
        <w:t>residents’ views to shape services and achieve organisational business objectives aimed at delivering better, more responsive, services?</w:t>
      </w:r>
    </w:p>
    <w:p w14:paraId="20CFAAF9" w14:textId="77777777" w:rsidR="0052525C" w:rsidRPr="00D97680" w:rsidRDefault="0052525C" w:rsidP="0045756D">
      <w:pPr>
        <w:spacing w:line="276" w:lineRule="auto"/>
        <w:rPr>
          <w:rFonts w:asciiTheme="majorHAnsi" w:hAnsiTheme="majorHAnsi"/>
          <w:b/>
          <w:i/>
          <w:sz w:val="22"/>
          <w:szCs w:val="22"/>
        </w:rPr>
      </w:pPr>
    </w:p>
    <w:p w14:paraId="3A6B9EBB" w14:textId="6582070E" w:rsidR="00714BB3" w:rsidRPr="00D97680" w:rsidRDefault="00714BB3" w:rsidP="0045756D">
      <w:pPr>
        <w:spacing w:line="276" w:lineRule="auto"/>
        <w:rPr>
          <w:rFonts w:asciiTheme="majorHAnsi" w:hAnsiTheme="majorHAnsi"/>
          <w:sz w:val="22"/>
          <w:szCs w:val="22"/>
        </w:rPr>
      </w:pPr>
      <w:r w:rsidRPr="00D97680">
        <w:rPr>
          <w:rFonts w:asciiTheme="majorHAnsi" w:hAnsiTheme="majorHAnsi"/>
          <w:sz w:val="22"/>
          <w:szCs w:val="22"/>
        </w:rPr>
        <w:t xml:space="preserve">The government expects all </w:t>
      </w:r>
      <w:r w:rsidR="00A8241C" w:rsidRPr="00D97680">
        <w:rPr>
          <w:rFonts w:asciiTheme="majorHAnsi" w:hAnsiTheme="majorHAnsi"/>
          <w:sz w:val="22"/>
          <w:szCs w:val="22"/>
        </w:rPr>
        <w:t xml:space="preserve">registered providers, including local authorities, to meet a set of consumer standards. </w:t>
      </w:r>
      <w:r w:rsidRPr="00D97680">
        <w:rPr>
          <w:rFonts w:asciiTheme="majorHAnsi" w:hAnsiTheme="majorHAnsi"/>
          <w:sz w:val="22"/>
          <w:szCs w:val="22"/>
        </w:rPr>
        <w:t xml:space="preserve"> One of the consumer standards is tenant involvement and empowerment.  Examples of tenant engagement strategies include:</w:t>
      </w:r>
    </w:p>
    <w:p w14:paraId="3D1A7BEC" w14:textId="77777777" w:rsidR="00714BB3" w:rsidRPr="00190C8C" w:rsidRDefault="00714BB3" w:rsidP="0045756D">
      <w:pPr>
        <w:spacing w:line="276" w:lineRule="auto"/>
        <w:rPr>
          <w:rFonts w:asciiTheme="majorHAnsi" w:hAnsiTheme="majorHAnsi"/>
          <w:sz w:val="12"/>
          <w:szCs w:val="12"/>
        </w:rPr>
      </w:pPr>
    </w:p>
    <w:p w14:paraId="301AECDB" w14:textId="61129E2E" w:rsidR="00714BB3" w:rsidRPr="00D97680" w:rsidRDefault="00714BB3" w:rsidP="0045756D">
      <w:pPr>
        <w:widowControl w:val="0"/>
        <w:numPr>
          <w:ilvl w:val="0"/>
          <w:numId w:val="9"/>
        </w:numPr>
        <w:tabs>
          <w:tab w:val="left" w:pos="220"/>
          <w:tab w:val="left" w:pos="720"/>
        </w:tabs>
        <w:autoSpaceDE w:val="0"/>
        <w:autoSpaceDN w:val="0"/>
        <w:adjustRightInd w:val="0"/>
        <w:spacing w:line="276" w:lineRule="auto"/>
        <w:ind w:left="940" w:hanging="720"/>
        <w:rPr>
          <w:rFonts w:asciiTheme="majorHAnsi" w:hAnsiTheme="majorHAnsi"/>
          <w:sz w:val="22"/>
          <w:szCs w:val="22"/>
        </w:rPr>
      </w:pPr>
      <w:proofErr w:type="gramStart"/>
      <w:r w:rsidRPr="00D97680">
        <w:rPr>
          <w:rFonts w:asciiTheme="majorHAnsi" w:hAnsiTheme="majorHAnsi"/>
          <w:sz w:val="22"/>
          <w:szCs w:val="22"/>
        </w:rPr>
        <w:t>setting</w:t>
      </w:r>
      <w:proofErr w:type="gramEnd"/>
      <w:r w:rsidRPr="00D97680">
        <w:rPr>
          <w:rFonts w:asciiTheme="majorHAnsi" w:hAnsiTheme="majorHAnsi"/>
          <w:sz w:val="22"/>
          <w:szCs w:val="22"/>
        </w:rPr>
        <w:t xml:space="preserve"> up tenant panels</w:t>
      </w:r>
    </w:p>
    <w:p w14:paraId="13FD648E" w14:textId="387B1EBF" w:rsidR="00714BB3" w:rsidRPr="00D97680" w:rsidRDefault="00714BB3" w:rsidP="0045756D">
      <w:pPr>
        <w:widowControl w:val="0"/>
        <w:numPr>
          <w:ilvl w:val="0"/>
          <w:numId w:val="9"/>
        </w:numPr>
        <w:tabs>
          <w:tab w:val="left" w:pos="220"/>
          <w:tab w:val="left" w:pos="720"/>
        </w:tabs>
        <w:autoSpaceDE w:val="0"/>
        <w:autoSpaceDN w:val="0"/>
        <w:adjustRightInd w:val="0"/>
        <w:spacing w:line="276" w:lineRule="auto"/>
        <w:ind w:left="940" w:hanging="720"/>
        <w:rPr>
          <w:rFonts w:asciiTheme="majorHAnsi" w:hAnsiTheme="majorHAnsi"/>
          <w:sz w:val="22"/>
          <w:szCs w:val="22"/>
        </w:rPr>
      </w:pPr>
      <w:proofErr w:type="gramStart"/>
      <w:r w:rsidRPr="00D97680">
        <w:rPr>
          <w:rFonts w:asciiTheme="majorHAnsi" w:hAnsiTheme="majorHAnsi"/>
          <w:sz w:val="22"/>
          <w:szCs w:val="22"/>
        </w:rPr>
        <w:t>offering</w:t>
      </w:r>
      <w:proofErr w:type="gramEnd"/>
      <w:r w:rsidRPr="00D97680">
        <w:rPr>
          <w:rFonts w:asciiTheme="majorHAnsi" w:hAnsiTheme="majorHAnsi"/>
          <w:sz w:val="22"/>
          <w:szCs w:val="22"/>
        </w:rPr>
        <w:t xml:space="preserve"> training and support opportunities</w:t>
      </w:r>
    </w:p>
    <w:p w14:paraId="7B074AA3" w14:textId="4231D721" w:rsidR="00714BB3" w:rsidRPr="00D97680" w:rsidRDefault="00714BB3" w:rsidP="0045756D">
      <w:pPr>
        <w:widowControl w:val="0"/>
        <w:numPr>
          <w:ilvl w:val="0"/>
          <w:numId w:val="9"/>
        </w:numPr>
        <w:tabs>
          <w:tab w:val="left" w:pos="220"/>
          <w:tab w:val="left" w:pos="720"/>
        </w:tabs>
        <w:autoSpaceDE w:val="0"/>
        <w:autoSpaceDN w:val="0"/>
        <w:adjustRightInd w:val="0"/>
        <w:spacing w:line="276" w:lineRule="auto"/>
        <w:ind w:left="940" w:hanging="720"/>
        <w:rPr>
          <w:rFonts w:asciiTheme="majorHAnsi" w:hAnsiTheme="majorHAnsi"/>
          <w:sz w:val="22"/>
          <w:szCs w:val="22"/>
        </w:rPr>
      </w:pPr>
      <w:proofErr w:type="gramStart"/>
      <w:r w:rsidRPr="00D97680">
        <w:rPr>
          <w:rFonts w:asciiTheme="majorHAnsi" w:hAnsiTheme="majorHAnsi"/>
          <w:sz w:val="22"/>
          <w:szCs w:val="22"/>
        </w:rPr>
        <w:t>allowing</w:t>
      </w:r>
      <w:proofErr w:type="gramEnd"/>
      <w:r w:rsidRPr="00D97680">
        <w:rPr>
          <w:rFonts w:asciiTheme="majorHAnsi" w:hAnsiTheme="majorHAnsi"/>
          <w:sz w:val="22"/>
          <w:szCs w:val="22"/>
        </w:rPr>
        <w:t xml:space="preserve"> tenants to exercise their ‘Right to Manage’ </w:t>
      </w:r>
    </w:p>
    <w:p w14:paraId="61C7521D" w14:textId="7BCF7026" w:rsidR="00714BB3" w:rsidRPr="00D97680" w:rsidRDefault="00714BB3" w:rsidP="0045756D">
      <w:pPr>
        <w:widowControl w:val="0"/>
        <w:numPr>
          <w:ilvl w:val="0"/>
          <w:numId w:val="9"/>
        </w:numPr>
        <w:tabs>
          <w:tab w:val="left" w:pos="220"/>
          <w:tab w:val="left" w:pos="720"/>
        </w:tabs>
        <w:autoSpaceDE w:val="0"/>
        <w:autoSpaceDN w:val="0"/>
        <w:adjustRightInd w:val="0"/>
        <w:spacing w:line="276" w:lineRule="auto"/>
        <w:ind w:left="709" w:hanging="489"/>
        <w:rPr>
          <w:rFonts w:asciiTheme="majorHAnsi" w:hAnsiTheme="majorHAnsi"/>
          <w:sz w:val="22"/>
          <w:szCs w:val="22"/>
        </w:rPr>
      </w:pPr>
      <w:proofErr w:type="gramStart"/>
      <w:r w:rsidRPr="00D97680">
        <w:rPr>
          <w:rFonts w:asciiTheme="majorHAnsi" w:hAnsiTheme="majorHAnsi"/>
          <w:sz w:val="22"/>
          <w:szCs w:val="22"/>
        </w:rPr>
        <w:t>offering</w:t>
      </w:r>
      <w:proofErr w:type="gramEnd"/>
      <w:r w:rsidRPr="00D97680">
        <w:rPr>
          <w:rFonts w:asciiTheme="majorHAnsi" w:hAnsiTheme="majorHAnsi"/>
          <w:sz w:val="22"/>
          <w:szCs w:val="22"/>
        </w:rPr>
        <w:t xml:space="preserve"> opportunities to manage local housing services, such as repairs and estate management</w:t>
      </w:r>
    </w:p>
    <w:p w14:paraId="099B2FB4" w14:textId="77777777" w:rsidR="00714BB3" w:rsidRPr="00D97680" w:rsidRDefault="00714BB3" w:rsidP="0045756D">
      <w:pPr>
        <w:spacing w:line="276" w:lineRule="auto"/>
        <w:ind w:left="220"/>
        <w:rPr>
          <w:rFonts w:asciiTheme="majorHAnsi" w:hAnsiTheme="majorHAnsi"/>
          <w:sz w:val="22"/>
          <w:szCs w:val="22"/>
        </w:rPr>
      </w:pPr>
    </w:p>
    <w:p w14:paraId="10BC7A7E" w14:textId="29DF4A1F" w:rsidR="00714BB3" w:rsidRPr="00D97680" w:rsidRDefault="00714BB3" w:rsidP="0045756D">
      <w:pPr>
        <w:spacing w:line="276" w:lineRule="auto"/>
        <w:rPr>
          <w:rFonts w:asciiTheme="majorHAnsi" w:hAnsiTheme="majorHAnsi"/>
          <w:sz w:val="22"/>
          <w:szCs w:val="22"/>
        </w:rPr>
      </w:pPr>
      <w:r w:rsidRPr="00D97680">
        <w:rPr>
          <w:rFonts w:asciiTheme="majorHAnsi" w:hAnsiTheme="majorHAnsi"/>
          <w:sz w:val="22"/>
          <w:szCs w:val="22"/>
        </w:rPr>
        <w:t>FAH will request basic information on how the provider is meeting this standard at th</w:t>
      </w:r>
      <w:r w:rsidR="00A3697D" w:rsidRPr="00D97680">
        <w:rPr>
          <w:rFonts w:asciiTheme="majorHAnsi" w:hAnsiTheme="majorHAnsi"/>
          <w:sz w:val="22"/>
          <w:szCs w:val="22"/>
        </w:rPr>
        <w:t xml:space="preserve">e outset and provide a </w:t>
      </w:r>
      <w:r w:rsidRPr="00D97680">
        <w:rPr>
          <w:rFonts w:asciiTheme="majorHAnsi" w:hAnsiTheme="majorHAnsi"/>
          <w:sz w:val="22"/>
          <w:szCs w:val="22"/>
        </w:rPr>
        <w:t xml:space="preserve">score on the basis of </w:t>
      </w:r>
      <w:r w:rsidR="00A3697D" w:rsidRPr="00D97680">
        <w:rPr>
          <w:rFonts w:asciiTheme="majorHAnsi" w:hAnsiTheme="majorHAnsi"/>
          <w:sz w:val="22"/>
          <w:szCs w:val="22"/>
        </w:rPr>
        <w:t xml:space="preserve">an initial </w:t>
      </w:r>
      <w:r w:rsidRPr="00D97680">
        <w:rPr>
          <w:rFonts w:asciiTheme="majorHAnsi" w:hAnsiTheme="majorHAnsi"/>
          <w:sz w:val="22"/>
          <w:szCs w:val="22"/>
        </w:rPr>
        <w:t xml:space="preserve">appraisal of the level of tenant involvement.  </w:t>
      </w:r>
      <w:r w:rsidR="00A3697D" w:rsidRPr="00D97680">
        <w:rPr>
          <w:rFonts w:asciiTheme="majorHAnsi" w:hAnsiTheme="majorHAnsi"/>
          <w:sz w:val="22"/>
          <w:szCs w:val="22"/>
        </w:rPr>
        <w:t>FAH will seek to assess the extent to which the provider has a demonstrable track record of working with tenants, residents and other community organisation</w:t>
      </w:r>
      <w:r w:rsidR="00A90522" w:rsidRPr="00D97680">
        <w:rPr>
          <w:rFonts w:asciiTheme="majorHAnsi" w:hAnsiTheme="majorHAnsi"/>
          <w:sz w:val="22"/>
          <w:szCs w:val="22"/>
        </w:rPr>
        <w:t>s</w:t>
      </w:r>
      <w:r w:rsidR="00A3697D" w:rsidRPr="00D97680">
        <w:rPr>
          <w:rFonts w:asciiTheme="majorHAnsi" w:hAnsiTheme="majorHAnsi"/>
          <w:sz w:val="22"/>
          <w:szCs w:val="22"/>
        </w:rPr>
        <w:t xml:space="preserve">.  FAH will be seeking to identify, and will score highly, organisations with a track record of tenant engagement and a clear </w:t>
      </w:r>
      <w:r w:rsidR="00850F5C" w:rsidRPr="00D97680">
        <w:rPr>
          <w:rFonts w:asciiTheme="majorHAnsi" w:hAnsiTheme="majorHAnsi"/>
          <w:sz w:val="22"/>
          <w:szCs w:val="22"/>
        </w:rPr>
        <w:t xml:space="preserve">commitment to representing and working with tenants and community organisations.  </w:t>
      </w:r>
      <w:r w:rsidRPr="00D97680">
        <w:rPr>
          <w:rFonts w:asciiTheme="majorHAnsi" w:hAnsiTheme="majorHAnsi"/>
          <w:sz w:val="22"/>
          <w:szCs w:val="22"/>
        </w:rPr>
        <w:t xml:space="preserve">This is an area that will be subject to more in-depth assessment during the external due diligence. </w:t>
      </w:r>
    </w:p>
    <w:p w14:paraId="442295C7" w14:textId="77777777" w:rsidR="0052525C" w:rsidRPr="00D97680" w:rsidRDefault="0052525C" w:rsidP="0045756D">
      <w:pPr>
        <w:spacing w:line="276" w:lineRule="auto"/>
        <w:rPr>
          <w:rFonts w:asciiTheme="majorHAnsi" w:hAnsiTheme="majorHAnsi"/>
          <w:b/>
          <w:i/>
          <w:sz w:val="22"/>
          <w:szCs w:val="22"/>
        </w:rPr>
      </w:pPr>
    </w:p>
    <w:p w14:paraId="1C62504B" w14:textId="2C443451" w:rsidR="00843226" w:rsidRPr="00D97680" w:rsidRDefault="00A90522" w:rsidP="0045756D">
      <w:pPr>
        <w:spacing w:line="276" w:lineRule="auto"/>
        <w:rPr>
          <w:rFonts w:asciiTheme="majorHAnsi" w:hAnsiTheme="majorHAnsi"/>
          <w:b/>
          <w:i/>
          <w:sz w:val="22"/>
          <w:szCs w:val="22"/>
        </w:rPr>
      </w:pPr>
      <w:r w:rsidRPr="00D97680">
        <w:rPr>
          <w:rFonts w:asciiTheme="majorHAnsi" w:hAnsiTheme="majorHAnsi"/>
          <w:b/>
          <w:sz w:val="22"/>
          <w:szCs w:val="22"/>
        </w:rPr>
        <w:t>Criter</w:t>
      </w:r>
      <w:r w:rsidR="00B62244">
        <w:rPr>
          <w:rFonts w:asciiTheme="majorHAnsi" w:hAnsiTheme="majorHAnsi"/>
          <w:b/>
          <w:sz w:val="22"/>
          <w:szCs w:val="22"/>
        </w:rPr>
        <w:t>i</w:t>
      </w:r>
      <w:r w:rsidRPr="00D97680">
        <w:rPr>
          <w:rFonts w:asciiTheme="majorHAnsi" w:hAnsiTheme="majorHAnsi"/>
          <w:b/>
          <w:sz w:val="22"/>
          <w:szCs w:val="22"/>
        </w:rPr>
        <w:t>a 5</w:t>
      </w:r>
      <w:r w:rsidR="0052525C" w:rsidRPr="00D97680">
        <w:rPr>
          <w:rFonts w:asciiTheme="majorHAnsi" w:hAnsiTheme="majorHAnsi"/>
          <w:b/>
          <w:sz w:val="22"/>
          <w:szCs w:val="22"/>
        </w:rPr>
        <w:t>.</w:t>
      </w:r>
      <w:r w:rsidR="0052525C" w:rsidRPr="00D97680">
        <w:rPr>
          <w:rFonts w:asciiTheme="majorHAnsi" w:hAnsiTheme="majorHAnsi"/>
          <w:b/>
          <w:i/>
          <w:sz w:val="22"/>
          <w:szCs w:val="22"/>
        </w:rPr>
        <w:t xml:space="preserve"> </w:t>
      </w:r>
      <w:r w:rsidR="00714BB3" w:rsidRPr="00D97680">
        <w:rPr>
          <w:rFonts w:asciiTheme="majorHAnsi" w:hAnsiTheme="majorHAnsi"/>
          <w:b/>
          <w:i/>
          <w:sz w:val="22"/>
          <w:szCs w:val="22"/>
        </w:rPr>
        <w:t xml:space="preserve">Quality of management: </w:t>
      </w:r>
      <w:r w:rsidR="00843226" w:rsidRPr="00D97680">
        <w:rPr>
          <w:rFonts w:asciiTheme="majorHAnsi" w:hAnsiTheme="majorHAnsi"/>
          <w:b/>
          <w:i/>
          <w:sz w:val="22"/>
          <w:szCs w:val="22"/>
        </w:rPr>
        <w:t>Is there good quality HA or private sector management provision available that will deliver high quality services to the residents?</w:t>
      </w:r>
    </w:p>
    <w:p w14:paraId="02AF0FF0" w14:textId="77777777" w:rsidR="00843226" w:rsidRPr="00D97680" w:rsidRDefault="00843226" w:rsidP="0045756D">
      <w:pPr>
        <w:spacing w:line="276" w:lineRule="auto"/>
        <w:rPr>
          <w:rFonts w:asciiTheme="majorHAnsi" w:hAnsiTheme="majorHAnsi"/>
          <w:sz w:val="22"/>
          <w:szCs w:val="22"/>
        </w:rPr>
      </w:pPr>
    </w:p>
    <w:p w14:paraId="4726C00B" w14:textId="77777777" w:rsidR="00A90522" w:rsidRPr="00D97680" w:rsidRDefault="00843226" w:rsidP="0045756D">
      <w:pPr>
        <w:spacing w:line="276" w:lineRule="auto"/>
        <w:rPr>
          <w:rFonts w:asciiTheme="majorHAnsi" w:hAnsiTheme="majorHAnsi"/>
          <w:sz w:val="22"/>
          <w:szCs w:val="22"/>
        </w:rPr>
      </w:pPr>
      <w:r w:rsidRPr="00D97680">
        <w:rPr>
          <w:rFonts w:asciiTheme="majorHAnsi" w:hAnsiTheme="majorHAnsi"/>
          <w:sz w:val="22"/>
          <w:szCs w:val="22"/>
        </w:rPr>
        <w:t>Where a housing association requests developm</w:t>
      </w:r>
      <w:r w:rsidR="00714BB3" w:rsidRPr="00D97680">
        <w:rPr>
          <w:rFonts w:asciiTheme="majorHAnsi" w:hAnsiTheme="majorHAnsi"/>
          <w:sz w:val="22"/>
          <w:szCs w:val="22"/>
        </w:rPr>
        <w:t>ent funding</w:t>
      </w:r>
      <w:r w:rsidR="00A90522" w:rsidRPr="00D97680">
        <w:rPr>
          <w:rFonts w:asciiTheme="majorHAnsi" w:hAnsiTheme="majorHAnsi"/>
          <w:sz w:val="22"/>
          <w:szCs w:val="22"/>
        </w:rPr>
        <w:t>, the following scoring system will be used based on HCA viability and governance standards:</w:t>
      </w:r>
    </w:p>
    <w:p w14:paraId="5212A869" w14:textId="77777777" w:rsidR="00A90522" w:rsidRPr="00D97680" w:rsidRDefault="00A90522" w:rsidP="0045756D">
      <w:pPr>
        <w:spacing w:line="276" w:lineRule="auto"/>
        <w:rPr>
          <w:rFonts w:asciiTheme="majorHAnsi" w:hAnsiTheme="majorHAnsi"/>
          <w:sz w:val="22"/>
          <w:szCs w:val="22"/>
        </w:rPr>
      </w:pPr>
    </w:p>
    <w:p w14:paraId="608547FA" w14:textId="751D4F74" w:rsidR="00A90522" w:rsidRPr="00D97680" w:rsidRDefault="00A90522" w:rsidP="0045756D">
      <w:pPr>
        <w:spacing w:line="276" w:lineRule="auto"/>
        <w:rPr>
          <w:rFonts w:asciiTheme="majorHAnsi" w:hAnsiTheme="majorHAnsi"/>
          <w:sz w:val="22"/>
          <w:szCs w:val="22"/>
        </w:rPr>
      </w:pPr>
      <w:r w:rsidRPr="00D97680">
        <w:rPr>
          <w:rFonts w:asciiTheme="majorHAnsi" w:hAnsiTheme="majorHAnsi"/>
          <w:sz w:val="22"/>
          <w:szCs w:val="22"/>
        </w:rPr>
        <w:t>5 = V1/G1</w:t>
      </w:r>
    </w:p>
    <w:p w14:paraId="1D87BB1C" w14:textId="521415E0" w:rsidR="00A90522" w:rsidRPr="00D97680" w:rsidRDefault="00A90522" w:rsidP="0045756D">
      <w:pPr>
        <w:spacing w:line="276" w:lineRule="auto"/>
        <w:rPr>
          <w:rFonts w:asciiTheme="majorHAnsi" w:hAnsiTheme="majorHAnsi"/>
          <w:sz w:val="22"/>
          <w:szCs w:val="22"/>
        </w:rPr>
      </w:pPr>
      <w:r w:rsidRPr="00D97680">
        <w:rPr>
          <w:rFonts w:asciiTheme="majorHAnsi" w:hAnsiTheme="majorHAnsi"/>
          <w:sz w:val="22"/>
          <w:szCs w:val="22"/>
        </w:rPr>
        <w:t xml:space="preserve">4 = V1/G2 or V2/G1 </w:t>
      </w:r>
    </w:p>
    <w:p w14:paraId="5D6324E7" w14:textId="0E7DFE03" w:rsidR="00A90522" w:rsidRPr="00D97680" w:rsidRDefault="00A90522" w:rsidP="0045756D">
      <w:pPr>
        <w:spacing w:line="276" w:lineRule="auto"/>
        <w:rPr>
          <w:rFonts w:asciiTheme="majorHAnsi" w:hAnsiTheme="majorHAnsi"/>
          <w:sz w:val="22"/>
          <w:szCs w:val="22"/>
        </w:rPr>
      </w:pPr>
      <w:r w:rsidRPr="00D97680">
        <w:rPr>
          <w:rFonts w:asciiTheme="majorHAnsi" w:hAnsiTheme="majorHAnsi"/>
          <w:sz w:val="22"/>
          <w:szCs w:val="22"/>
        </w:rPr>
        <w:t xml:space="preserve">3 = V2/G2 </w:t>
      </w:r>
      <w:r w:rsidR="00B96BFD">
        <w:rPr>
          <w:rFonts w:asciiTheme="majorHAnsi" w:hAnsiTheme="majorHAnsi"/>
          <w:sz w:val="22"/>
          <w:szCs w:val="22"/>
        </w:rPr>
        <w:t>or V2/G3 or V3/G2</w:t>
      </w:r>
    </w:p>
    <w:p w14:paraId="712D8AA0" w14:textId="4286D99F" w:rsidR="00A90522" w:rsidRPr="00D97680" w:rsidRDefault="00A90522" w:rsidP="0045756D">
      <w:pPr>
        <w:spacing w:line="276" w:lineRule="auto"/>
        <w:rPr>
          <w:rFonts w:asciiTheme="majorHAnsi" w:hAnsiTheme="majorHAnsi"/>
          <w:sz w:val="22"/>
          <w:szCs w:val="22"/>
        </w:rPr>
      </w:pPr>
      <w:r w:rsidRPr="00D97680">
        <w:rPr>
          <w:rFonts w:asciiTheme="majorHAnsi" w:hAnsiTheme="majorHAnsi"/>
          <w:sz w:val="22"/>
          <w:szCs w:val="22"/>
        </w:rPr>
        <w:t>2 =</w:t>
      </w:r>
      <w:r w:rsidR="00714BB3" w:rsidRPr="00D97680">
        <w:rPr>
          <w:rFonts w:asciiTheme="majorHAnsi" w:hAnsiTheme="majorHAnsi"/>
          <w:sz w:val="22"/>
          <w:szCs w:val="22"/>
        </w:rPr>
        <w:t xml:space="preserve"> </w:t>
      </w:r>
      <w:r w:rsidRPr="00D97680">
        <w:rPr>
          <w:rFonts w:asciiTheme="majorHAnsi" w:hAnsiTheme="majorHAnsi"/>
          <w:sz w:val="22"/>
          <w:szCs w:val="22"/>
        </w:rPr>
        <w:t xml:space="preserve">V3/G3 </w:t>
      </w:r>
    </w:p>
    <w:p w14:paraId="27F41D75" w14:textId="28443454" w:rsidR="00A90522" w:rsidRPr="00D97680" w:rsidRDefault="00A90522" w:rsidP="0045756D">
      <w:pPr>
        <w:spacing w:line="276" w:lineRule="auto"/>
        <w:rPr>
          <w:rFonts w:asciiTheme="majorHAnsi" w:hAnsiTheme="majorHAnsi"/>
          <w:sz w:val="22"/>
          <w:szCs w:val="22"/>
        </w:rPr>
      </w:pPr>
      <w:r w:rsidRPr="00D97680">
        <w:rPr>
          <w:rFonts w:asciiTheme="majorHAnsi" w:hAnsiTheme="majorHAnsi"/>
          <w:sz w:val="22"/>
          <w:szCs w:val="22"/>
        </w:rPr>
        <w:t>1 = V4/G4 o</w:t>
      </w:r>
      <w:r w:rsidR="00052BD6">
        <w:rPr>
          <w:rFonts w:asciiTheme="majorHAnsi" w:hAnsiTheme="majorHAnsi"/>
          <w:sz w:val="22"/>
          <w:szCs w:val="22"/>
        </w:rPr>
        <w:t>r</w:t>
      </w:r>
      <w:r w:rsidRPr="00D97680">
        <w:rPr>
          <w:rFonts w:asciiTheme="majorHAnsi" w:hAnsiTheme="majorHAnsi"/>
          <w:sz w:val="22"/>
          <w:szCs w:val="22"/>
        </w:rPr>
        <w:t xml:space="preserve"> any other combination with a 4</w:t>
      </w:r>
    </w:p>
    <w:p w14:paraId="3244E655" w14:textId="77777777" w:rsidR="00A90522" w:rsidRPr="00D97680" w:rsidRDefault="00A90522" w:rsidP="0045756D">
      <w:pPr>
        <w:spacing w:line="276" w:lineRule="auto"/>
        <w:rPr>
          <w:rFonts w:asciiTheme="majorHAnsi" w:hAnsiTheme="majorHAnsi"/>
          <w:sz w:val="22"/>
          <w:szCs w:val="22"/>
        </w:rPr>
      </w:pPr>
    </w:p>
    <w:p w14:paraId="7E277760" w14:textId="4A5784D9" w:rsidR="00843226" w:rsidRPr="00D97680" w:rsidRDefault="00843226" w:rsidP="0045756D">
      <w:pPr>
        <w:spacing w:line="276" w:lineRule="auto"/>
        <w:rPr>
          <w:rFonts w:asciiTheme="majorHAnsi" w:hAnsiTheme="majorHAnsi"/>
          <w:sz w:val="22"/>
          <w:szCs w:val="22"/>
        </w:rPr>
      </w:pPr>
      <w:r w:rsidRPr="00D97680">
        <w:rPr>
          <w:rFonts w:asciiTheme="majorHAnsi" w:hAnsiTheme="majorHAnsi"/>
          <w:sz w:val="22"/>
          <w:szCs w:val="22"/>
        </w:rPr>
        <w:t>For a privat</w:t>
      </w:r>
      <w:r w:rsidR="006852D4" w:rsidRPr="00D97680">
        <w:rPr>
          <w:rFonts w:asciiTheme="majorHAnsi" w:hAnsiTheme="majorHAnsi"/>
          <w:sz w:val="22"/>
          <w:szCs w:val="22"/>
        </w:rPr>
        <w:t>e sector manager to score a ‘5</w:t>
      </w:r>
      <w:r w:rsidRPr="00D97680">
        <w:rPr>
          <w:rFonts w:asciiTheme="majorHAnsi" w:hAnsiTheme="majorHAnsi"/>
          <w:sz w:val="22"/>
          <w:szCs w:val="22"/>
        </w:rPr>
        <w:t>’ they will need to demonstrate customer satisfac</w:t>
      </w:r>
      <w:r w:rsidR="006852D4" w:rsidRPr="00D97680">
        <w:rPr>
          <w:rFonts w:asciiTheme="majorHAnsi" w:hAnsiTheme="majorHAnsi"/>
          <w:sz w:val="22"/>
          <w:szCs w:val="22"/>
        </w:rPr>
        <w:t>tion and compliancy delivery</w:t>
      </w:r>
      <w:r w:rsidRPr="00D97680">
        <w:rPr>
          <w:rFonts w:asciiTheme="majorHAnsi" w:hAnsiTheme="majorHAnsi"/>
          <w:sz w:val="22"/>
          <w:szCs w:val="22"/>
        </w:rPr>
        <w:t xml:space="preserve"> in the top two quartiles of the </w:t>
      </w:r>
      <w:proofErr w:type="spellStart"/>
      <w:r w:rsidRPr="00D97680">
        <w:rPr>
          <w:rFonts w:asciiTheme="majorHAnsi" w:hAnsiTheme="majorHAnsi"/>
          <w:sz w:val="22"/>
          <w:szCs w:val="22"/>
        </w:rPr>
        <w:t>HouseMark</w:t>
      </w:r>
      <w:proofErr w:type="spellEnd"/>
      <w:r w:rsidRPr="00D97680">
        <w:rPr>
          <w:rFonts w:asciiTheme="majorHAnsi" w:hAnsiTheme="majorHAnsi"/>
          <w:sz w:val="22"/>
          <w:szCs w:val="22"/>
        </w:rPr>
        <w:t xml:space="preserve"> measurement system (or an </w:t>
      </w:r>
      <w:r w:rsidRPr="00D97680">
        <w:rPr>
          <w:rFonts w:asciiTheme="majorHAnsi" w:hAnsiTheme="majorHAnsi"/>
          <w:sz w:val="22"/>
          <w:szCs w:val="22"/>
        </w:rPr>
        <w:lastRenderedPageBreak/>
        <w:t xml:space="preserve">equivalent agreed benchmarking club). If either </w:t>
      </w:r>
      <w:proofErr w:type="gramStart"/>
      <w:r w:rsidRPr="00D97680">
        <w:rPr>
          <w:rFonts w:asciiTheme="majorHAnsi" w:hAnsiTheme="majorHAnsi"/>
          <w:sz w:val="22"/>
          <w:szCs w:val="22"/>
        </w:rPr>
        <w:t>are</w:t>
      </w:r>
      <w:proofErr w:type="gramEnd"/>
      <w:r w:rsidRPr="00D97680">
        <w:rPr>
          <w:rFonts w:asciiTheme="majorHAnsi" w:hAnsiTheme="majorHAnsi"/>
          <w:sz w:val="22"/>
          <w:szCs w:val="22"/>
        </w:rPr>
        <w:t xml:space="preserve"> in the lowe</w:t>
      </w:r>
      <w:r w:rsidR="006852D4" w:rsidRPr="00D97680">
        <w:rPr>
          <w:rFonts w:asciiTheme="majorHAnsi" w:hAnsiTheme="majorHAnsi"/>
          <w:sz w:val="22"/>
          <w:szCs w:val="22"/>
        </w:rPr>
        <w:t>r quartile they will score a ‘1</w:t>
      </w:r>
      <w:r w:rsidRPr="00D97680">
        <w:rPr>
          <w:rFonts w:asciiTheme="majorHAnsi" w:hAnsiTheme="majorHAnsi"/>
          <w:sz w:val="22"/>
          <w:szCs w:val="22"/>
        </w:rPr>
        <w:t>’. If one is in the lower medium quartile they will s</w:t>
      </w:r>
      <w:r w:rsidR="006852D4" w:rsidRPr="00D97680">
        <w:rPr>
          <w:rFonts w:asciiTheme="majorHAnsi" w:hAnsiTheme="majorHAnsi"/>
          <w:sz w:val="22"/>
          <w:szCs w:val="22"/>
        </w:rPr>
        <w:t>core a ‘3</w:t>
      </w:r>
      <w:r w:rsidRPr="00D97680">
        <w:rPr>
          <w:rFonts w:asciiTheme="majorHAnsi" w:hAnsiTheme="majorHAnsi"/>
          <w:sz w:val="22"/>
          <w:szCs w:val="22"/>
        </w:rPr>
        <w:t xml:space="preserve">’ and may require to be reviewed by the </w:t>
      </w:r>
      <w:r w:rsidR="00B96BFD">
        <w:rPr>
          <w:rFonts w:asciiTheme="majorHAnsi" w:hAnsiTheme="majorHAnsi"/>
          <w:sz w:val="22"/>
          <w:szCs w:val="22"/>
        </w:rPr>
        <w:t>FAH Board</w:t>
      </w:r>
      <w:r w:rsidRPr="00D97680">
        <w:rPr>
          <w:rFonts w:asciiTheme="majorHAnsi" w:hAnsiTheme="majorHAnsi"/>
          <w:sz w:val="22"/>
          <w:szCs w:val="22"/>
        </w:rPr>
        <w:t xml:space="preserve"> before proceeding to detailed assessment.</w:t>
      </w:r>
    </w:p>
    <w:p w14:paraId="4B1B94F0" w14:textId="77777777" w:rsidR="00843226" w:rsidRPr="00D97680" w:rsidRDefault="00843226" w:rsidP="006076D0">
      <w:pPr>
        <w:spacing w:line="276" w:lineRule="auto"/>
        <w:rPr>
          <w:rFonts w:ascii="Verdana" w:hAnsi="Verdana"/>
          <w:sz w:val="22"/>
          <w:szCs w:val="22"/>
        </w:rPr>
      </w:pPr>
    </w:p>
    <w:p w14:paraId="7998D7C9" w14:textId="21CD7D85" w:rsidR="00843226" w:rsidRPr="00D97680" w:rsidRDefault="00A90522" w:rsidP="006076D0">
      <w:pPr>
        <w:spacing w:line="276" w:lineRule="auto"/>
        <w:rPr>
          <w:rFonts w:asciiTheme="majorHAnsi" w:hAnsiTheme="majorHAnsi"/>
          <w:b/>
          <w:i/>
          <w:color w:val="FF0000"/>
          <w:sz w:val="22"/>
          <w:szCs w:val="22"/>
        </w:rPr>
      </w:pPr>
      <w:r w:rsidRPr="00D97680">
        <w:rPr>
          <w:rFonts w:asciiTheme="majorHAnsi" w:hAnsiTheme="majorHAnsi"/>
          <w:b/>
          <w:sz w:val="22"/>
          <w:szCs w:val="22"/>
        </w:rPr>
        <w:t>Criteria 6</w:t>
      </w:r>
      <w:r w:rsidR="006852D4" w:rsidRPr="00D97680">
        <w:rPr>
          <w:rFonts w:asciiTheme="majorHAnsi" w:hAnsiTheme="majorHAnsi"/>
          <w:b/>
          <w:sz w:val="22"/>
          <w:szCs w:val="22"/>
        </w:rPr>
        <w:t xml:space="preserve">. </w:t>
      </w:r>
      <w:proofErr w:type="spellStart"/>
      <w:r w:rsidR="006852D4" w:rsidRPr="00D97680">
        <w:rPr>
          <w:rFonts w:asciiTheme="majorHAnsi" w:hAnsiTheme="majorHAnsi"/>
          <w:b/>
          <w:i/>
          <w:sz w:val="22"/>
          <w:szCs w:val="22"/>
        </w:rPr>
        <w:t>Additionality</w:t>
      </w:r>
      <w:proofErr w:type="spellEnd"/>
      <w:r w:rsidR="006852D4" w:rsidRPr="00D97680">
        <w:rPr>
          <w:rFonts w:asciiTheme="majorHAnsi" w:hAnsiTheme="majorHAnsi"/>
          <w:b/>
          <w:i/>
          <w:sz w:val="22"/>
          <w:szCs w:val="22"/>
        </w:rPr>
        <w:t>:</w:t>
      </w:r>
      <w:r w:rsidR="006852D4" w:rsidRPr="00D97680">
        <w:rPr>
          <w:rFonts w:asciiTheme="majorHAnsi" w:hAnsiTheme="majorHAnsi"/>
          <w:b/>
          <w:sz w:val="22"/>
          <w:szCs w:val="22"/>
        </w:rPr>
        <w:t xml:space="preserve"> </w:t>
      </w:r>
      <w:r w:rsidR="009B39D0">
        <w:rPr>
          <w:rFonts w:asciiTheme="majorHAnsi" w:hAnsiTheme="majorHAnsi"/>
          <w:b/>
          <w:i/>
          <w:sz w:val="22"/>
          <w:szCs w:val="22"/>
        </w:rPr>
        <w:t>T</w:t>
      </w:r>
      <w:r w:rsidR="000D699E">
        <w:rPr>
          <w:rFonts w:asciiTheme="majorHAnsi" w:hAnsiTheme="majorHAnsi"/>
          <w:b/>
          <w:i/>
          <w:sz w:val="22"/>
          <w:szCs w:val="22"/>
        </w:rPr>
        <w:t>o what extent does FAH funding enable new, affordable homes to be built that would not have been built otherwise</w:t>
      </w:r>
      <w:r w:rsidR="00843226" w:rsidRPr="00D97680">
        <w:rPr>
          <w:rFonts w:asciiTheme="majorHAnsi" w:hAnsiTheme="majorHAnsi"/>
          <w:b/>
          <w:i/>
          <w:sz w:val="22"/>
          <w:szCs w:val="22"/>
        </w:rPr>
        <w:t>?</w:t>
      </w:r>
      <w:r w:rsidR="00ED79E1" w:rsidRPr="00D97680">
        <w:rPr>
          <w:rFonts w:asciiTheme="majorHAnsi" w:hAnsiTheme="majorHAnsi"/>
          <w:b/>
          <w:i/>
          <w:sz w:val="22"/>
          <w:szCs w:val="22"/>
        </w:rPr>
        <w:t xml:space="preserve"> </w:t>
      </w:r>
    </w:p>
    <w:p w14:paraId="6F6AE78D" w14:textId="77777777" w:rsidR="0088307B" w:rsidRPr="00D97680" w:rsidRDefault="0088307B" w:rsidP="006076D0">
      <w:pPr>
        <w:spacing w:line="276" w:lineRule="auto"/>
        <w:rPr>
          <w:rFonts w:asciiTheme="majorHAnsi" w:hAnsiTheme="majorHAnsi"/>
          <w:b/>
          <w:i/>
          <w:sz w:val="22"/>
          <w:szCs w:val="22"/>
        </w:rPr>
      </w:pPr>
    </w:p>
    <w:p w14:paraId="7342089A" w14:textId="0C361481" w:rsidR="0088307B" w:rsidRPr="00D97680" w:rsidRDefault="0088307B" w:rsidP="006076D0">
      <w:pPr>
        <w:spacing w:line="276" w:lineRule="auto"/>
        <w:rPr>
          <w:rFonts w:asciiTheme="majorHAnsi" w:hAnsiTheme="majorHAnsi"/>
          <w:sz w:val="22"/>
          <w:szCs w:val="22"/>
        </w:rPr>
      </w:pPr>
      <w:r w:rsidRPr="00D97680">
        <w:rPr>
          <w:rFonts w:asciiTheme="majorHAnsi" w:hAnsiTheme="majorHAnsi"/>
          <w:sz w:val="22"/>
          <w:szCs w:val="22"/>
        </w:rPr>
        <w:t>FAH aims to provide a new source of funding rather than displace existing sources o</w:t>
      </w:r>
      <w:r w:rsidR="00A3697D" w:rsidRPr="00D97680">
        <w:rPr>
          <w:rFonts w:asciiTheme="majorHAnsi" w:hAnsiTheme="majorHAnsi"/>
          <w:sz w:val="22"/>
          <w:szCs w:val="22"/>
        </w:rPr>
        <w:t>f funding, such as bank debt or</w:t>
      </w:r>
      <w:r w:rsidRPr="00D97680">
        <w:rPr>
          <w:rFonts w:asciiTheme="majorHAnsi" w:hAnsiTheme="majorHAnsi"/>
          <w:sz w:val="22"/>
          <w:szCs w:val="22"/>
        </w:rPr>
        <w:t xml:space="preserve"> bond issuance. </w:t>
      </w:r>
      <w:r w:rsidR="00ED79E1" w:rsidRPr="00D97680">
        <w:rPr>
          <w:rFonts w:asciiTheme="majorHAnsi" w:hAnsiTheme="majorHAnsi"/>
          <w:sz w:val="22"/>
          <w:szCs w:val="22"/>
        </w:rPr>
        <w:t xml:space="preserve">It also aims to create additional homes that would not have been built otherwise.  Applicants will need to demonstrate that FAH funding adds value and is </w:t>
      </w:r>
      <w:r w:rsidR="00E13556" w:rsidRPr="00D97680">
        <w:rPr>
          <w:rFonts w:asciiTheme="majorHAnsi" w:hAnsiTheme="majorHAnsi"/>
          <w:sz w:val="22"/>
          <w:szCs w:val="22"/>
        </w:rPr>
        <w:t>creating additional housing that would not otherwise be available</w:t>
      </w:r>
      <w:r w:rsidR="00F05795" w:rsidRPr="00D97680">
        <w:rPr>
          <w:rFonts w:asciiTheme="majorHAnsi" w:hAnsiTheme="majorHAnsi"/>
          <w:sz w:val="22"/>
          <w:szCs w:val="22"/>
        </w:rPr>
        <w:t xml:space="preserve">.  This could be by extending the financial capability of the provider or providing funding with more attractive terms e.g. longer-term, more risk-taking capital. </w:t>
      </w:r>
      <w:r w:rsidR="000D699E">
        <w:rPr>
          <w:rFonts w:asciiTheme="majorHAnsi" w:hAnsiTheme="majorHAnsi"/>
          <w:sz w:val="22"/>
          <w:szCs w:val="22"/>
        </w:rPr>
        <w:t xml:space="preserve">In cases in which FAH purchases </w:t>
      </w:r>
      <w:r w:rsidR="001835E8">
        <w:rPr>
          <w:rFonts w:asciiTheme="majorHAnsi" w:hAnsiTheme="majorHAnsi"/>
          <w:sz w:val="22"/>
          <w:szCs w:val="22"/>
        </w:rPr>
        <w:t xml:space="preserve">existing </w:t>
      </w:r>
      <w:r w:rsidR="000D699E">
        <w:rPr>
          <w:rFonts w:asciiTheme="majorHAnsi" w:hAnsiTheme="majorHAnsi"/>
          <w:sz w:val="22"/>
          <w:szCs w:val="22"/>
        </w:rPr>
        <w:t xml:space="preserve">properties and provides them back to </w:t>
      </w:r>
      <w:r w:rsidR="001835E8">
        <w:rPr>
          <w:rFonts w:asciiTheme="majorHAnsi" w:hAnsiTheme="majorHAnsi"/>
          <w:sz w:val="22"/>
          <w:szCs w:val="22"/>
        </w:rPr>
        <w:t>local</w:t>
      </w:r>
      <w:r w:rsidR="000D699E">
        <w:rPr>
          <w:rFonts w:asciiTheme="majorHAnsi" w:hAnsiTheme="majorHAnsi"/>
          <w:sz w:val="22"/>
          <w:szCs w:val="22"/>
        </w:rPr>
        <w:t xml:space="preserve"> housing provider</w:t>
      </w:r>
      <w:r w:rsidR="001835E8">
        <w:rPr>
          <w:rFonts w:asciiTheme="majorHAnsi" w:hAnsiTheme="majorHAnsi"/>
          <w:sz w:val="22"/>
          <w:szCs w:val="22"/>
        </w:rPr>
        <w:t>s</w:t>
      </w:r>
      <w:r w:rsidR="000D699E">
        <w:rPr>
          <w:rFonts w:asciiTheme="majorHAnsi" w:hAnsiTheme="majorHAnsi"/>
          <w:sz w:val="22"/>
          <w:szCs w:val="22"/>
        </w:rPr>
        <w:t xml:space="preserve"> to manage, the</w:t>
      </w:r>
      <w:r w:rsidR="001835E8">
        <w:rPr>
          <w:rFonts w:asciiTheme="majorHAnsi" w:hAnsiTheme="majorHAnsi"/>
          <w:sz w:val="22"/>
          <w:szCs w:val="22"/>
        </w:rPr>
        <w:t xml:space="preserve"> original</w:t>
      </w:r>
      <w:r w:rsidR="000D699E">
        <w:rPr>
          <w:rFonts w:asciiTheme="majorHAnsi" w:hAnsiTheme="majorHAnsi"/>
          <w:sz w:val="22"/>
          <w:szCs w:val="22"/>
        </w:rPr>
        <w:t xml:space="preserve"> </w:t>
      </w:r>
      <w:r w:rsidR="009B39D0">
        <w:rPr>
          <w:rFonts w:asciiTheme="majorHAnsi" w:hAnsiTheme="majorHAnsi"/>
          <w:sz w:val="22"/>
          <w:szCs w:val="22"/>
        </w:rPr>
        <w:t>provider</w:t>
      </w:r>
      <w:r w:rsidR="000D699E">
        <w:rPr>
          <w:rFonts w:asciiTheme="majorHAnsi" w:hAnsiTheme="majorHAnsi"/>
          <w:sz w:val="22"/>
          <w:szCs w:val="22"/>
        </w:rPr>
        <w:t xml:space="preserve"> will be expected to demonstrate that th</w:t>
      </w:r>
      <w:r w:rsidR="009B39D0">
        <w:rPr>
          <w:rFonts w:asciiTheme="majorHAnsi" w:hAnsiTheme="majorHAnsi"/>
          <w:sz w:val="22"/>
          <w:szCs w:val="22"/>
        </w:rPr>
        <w:t>e proceeds of the sale will be used to finance additional new affordable housing</w:t>
      </w:r>
      <w:r w:rsidR="001835E8">
        <w:rPr>
          <w:rFonts w:asciiTheme="majorHAnsi" w:hAnsiTheme="majorHAnsi"/>
          <w:sz w:val="22"/>
          <w:szCs w:val="22"/>
        </w:rPr>
        <w:t xml:space="preserve"> or invest in support services to improve community and affordable housing provision</w:t>
      </w:r>
      <w:r w:rsidR="009B39D0">
        <w:rPr>
          <w:rFonts w:asciiTheme="majorHAnsi" w:hAnsiTheme="majorHAnsi"/>
          <w:sz w:val="22"/>
          <w:szCs w:val="22"/>
        </w:rPr>
        <w:t>. This could be</w:t>
      </w:r>
      <w:r w:rsidR="00B62244">
        <w:rPr>
          <w:rFonts w:asciiTheme="majorHAnsi" w:hAnsiTheme="majorHAnsi"/>
          <w:sz w:val="22"/>
          <w:szCs w:val="22"/>
        </w:rPr>
        <w:t>,</w:t>
      </w:r>
      <w:r w:rsidR="009B39D0">
        <w:rPr>
          <w:rFonts w:asciiTheme="majorHAnsi" w:hAnsiTheme="majorHAnsi"/>
          <w:sz w:val="22"/>
          <w:szCs w:val="22"/>
        </w:rPr>
        <w:t xml:space="preserve"> </w:t>
      </w:r>
      <w:r w:rsidR="001835E8">
        <w:rPr>
          <w:rFonts w:asciiTheme="majorHAnsi" w:hAnsiTheme="majorHAnsi"/>
          <w:sz w:val="22"/>
          <w:szCs w:val="22"/>
        </w:rPr>
        <w:t>for example</w:t>
      </w:r>
      <w:r w:rsidR="00B62244">
        <w:rPr>
          <w:rFonts w:asciiTheme="majorHAnsi" w:hAnsiTheme="majorHAnsi"/>
          <w:sz w:val="22"/>
          <w:szCs w:val="22"/>
        </w:rPr>
        <w:t>,</w:t>
      </w:r>
      <w:r w:rsidR="001835E8">
        <w:rPr>
          <w:rFonts w:asciiTheme="majorHAnsi" w:hAnsiTheme="majorHAnsi"/>
          <w:sz w:val="22"/>
          <w:szCs w:val="22"/>
        </w:rPr>
        <w:t xml:space="preserve"> </w:t>
      </w:r>
      <w:r w:rsidR="009B39D0">
        <w:rPr>
          <w:rFonts w:asciiTheme="majorHAnsi" w:hAnsiTheme="majorHAnsi"/>
          <w:sz w:val="22"/>
          <w:szCs w:val="22"/>
        </w:rPr>
        <w:t xml:space="preserve">through presentation of a development plan demonstrating that the proceeds help </w:t>
      </w:r>
      <w:proofErr w:type="gramStart"/>
      <w:r w:rsidR="009B39D0">
        <w:rPr>
          <w:rFonts w:asciiTheme="majorHAnsi" w:hAnsiTheme="majorHAnsi"/>
          <w:sz w:val="22"/>
          <w:szCs w:val="22"/>
        </w:rPr>
        <w:t>meet</w:t>
      </w:r>
      <w:proofErr w:type="gramEnd"/>
      <w:r w:rsidR="009B39D0">
        <w:rPr>
          <w:rFonts w:asciiTheme="majorHAnsi" w:hAnsiTheme="majorHAnsi"/>
          <w:sz w:val="22"/>
          <w:szCs w:val="22"/>
        </w:rPr>
        <w:t xml:space="preserve"> the funding requirement.  </w:t>
      </w:r>
      <w:r w:rsidR="00F05795" w:rsidRPr="00D97680">
        <w:rPr>
          <w:rFonts w:asciiTheme="majorHAnsi" w:hAnsiTheme="majorHAnsi"/>
          <w:sz w:val="22"/>
          <w:szCs w:val="22"/>
        </w:rPr>
        <w:t>A clear</w:t>
      </w:r>
      <w:r w:rsidR="00787034">
        <w:rPr>
          <w:rFonts w:asciiTheme="majorHAnsi" w:hAnsiTheme="majorHAnsi"/>
          <w:sz w:val="22"/>
          <w:szCs w:val="22"/>
        </w:rPr>
        <w:t>-</w:t>
      </w:r>
      <w:r w:rsidR="00ED79E1" w:rsidRPr="00D97680">
        <w:rPr>
          <w:rFonts w:asciiTheme="majorHAnsi" w:hAnsiTheme="majorHAnsi"/>
          <w:sz w:val="22"/>
          <w:szCs w:val="22"/>
        </w:rPr>
        <w:t xml:space="preserve">cut example </w:t>
      </w:r>
      <w:r w:rsidR="00787034">
        <w:rPr>
          <w:rFonts w:asciiTheme="majorHAnsi" w:hAnsiTheme="majorHAnsi"/>
          <w:sz w:val="22"/>
          <w:szCs w:val="22"/>
        </w:rPr>
        <w:t xml:space="preserve">of </w:t>
      </w:r>
      <w:proofErr w:type="spellStart"/>
      <w:r w:rsidR="00787034">
        <w:rPr>
          <w:rFonts w:asciiTheme="majorHAnsi" w:hAnsiTheme="majorHAnsi"/>
          <w:sz w:val="22"/>
          <w:szCs w:val="22"/>
        </w:rPr>
        <w:t>additionality</w:t>
      </w:r>
      <w:proofErr w:type="spellEnd"/>
      <w:r w:rsidR="00787034">
        <w:rPr>
          <w:rFonts w:asciiTheme="majorHAnsi" w:hAnsiTheme="majorHAnsi"/>
          <w:sz w:val="22"/>
          <w:szCs w:val="22"/>
        </w:rPr>
        <w:t xml:space="preserve"> </w:t>
      </w:r>
      <w:r w:rsidR="00ED79E1" w:rsidRPr="00D97680">
        <w:rPr>
          <w:rFonts w:asciiTheme="majorHAnsi" w:hAnsiTheme="majorHAnsi"/>
          <w:sz w:val="22"/>
          <w:szCs w:val="22"/>
        </w:rPr>
        <w:t>will receive a score of ‘5’.</w:t>
      </w:r>
    </w:p>
    <w:p w14:paraId="2877A7C2" w14:textId="77777777" w:rsidR="001B520E" w:rsidRPr="00D97680" w:rsidRDefault="001B520E" w:rsidP="006076D0">
      <w:pPr>
        <w:spacing w:line="276" w:lineRule="auto"/>
        <w:rPr>
          <w:rFonts w:asciiTheme="majorHAnsi" w:hAnsiTheme="majorHAnsi"/>
          <w:sz w:val="22"/>
          <w:szCs w:val="22"/>
        </w:rPr>
      </w:pPr>
    </w:p>
    <w:p w14:paraId="72740E93" w14:textId="28319FBE" w:rsidR="00A3697D" w:rsidRPr="00D97680" w:rsidRDefault="001B520E" w:rsidP="006076D0">
      <w:pPr>
        <w:spacing w:line="276" w:lineRule="auto"/>
        <w:rPr>
          <w:rFonts w:asciiTheme="majorHAnsi" w:hAnsiTheme="majorHAnsi"/>
          <w:sz w:val="22"/>
          <w:szCs w:val="22"/>
        </w:rPr>
      </w:pPr>
      <w:r w:rsidRPr="00D97680">
        <w:rPr>
          <w:rFonts w:asciiTheme="majorHAnsi" w:hAnsiTheme="majorHAnsi"/>
          <w:sz w:val="22"/>
          <w:szCs w:val="22"/>
        </w:rPr>
        <w:t>The results of the social screen will be included in the Preliminary Investment Report to the Board of FAH.</w:t>
      </w:r>
      <w:r w:rsidR="000E0C8F" w:rsidRPr="00D97680">
        <w:rPr>
          <w:rFonts w:asciiTheme="majorHAnsi" w:hAnsiTheme="majorHAnsi"/>
          <w:sz w:val="22"/>
          <w:szCs w:val="22"/>
        </w:rPr>
        <w:t xml:space="preserve">  If the project is approved by the Board it will proceed to internal due diligence.  </w:t>
      </w:r>
      <w:r w:rsidR="000E0C8F" w:rsidRPr="00D97680">
        <w:rPr>
          <w:rFonts w:asciiTheme="majorHAnsi" w:hAnsiTheme="majorHAnsi" w:cs="Arial"/>
          <w:sz w:val="22"/>
          <w:szCs w:val="22"/>
        </w:rPr>
        <w:t>The FAH in-house team will mainly focus on the commercial due diligence and the viability of the project from an investment perspective including detailed financial modelling</w:t>
      </w:r>
      <w:r w:rsidR="00FE63EB" w:rsidRPr="00D97680">
        <w:rPr>
          <w:rFonts w:asciiTheme="majorHAnsi" w:hAnsiTheme="majorHAnsi" w:cs="Arial"/>
          <w:sz w:val="22"/>
          <w:szCs w:val="22"/>
        </w:rPr>
        <w:t xml:space="preserve"> using FAH’s financial model</w:t>
      </w:r>
      <w:r w:rsidR="000E0C8F" w:rsidRPr="00D97680">
        <w:rPr>
          <w:rFonts w:asciiTheme="majorHAnsi" w:hAnsiTheme="majorHAnsi" w:cs="Arial"/>
          <w:sz w:val="22"/>
          <w:szCs w:val="22"/>
        </w:rPr>
        <w:t xml:space="preserve">.  </w:t>
      </w:r>
      <w:r w:rsidR="004C4CC5" w:rsidRPr="00D97680">
        <w:rPr>
          <w:rFonts w:asciiTheme="majorHAnsi" w:hAnsiTheme="majorHAnsi" w:cs="Arial"/>
          <w:sz w:val="22"/>
          <w:szCs w:val="22"/>
        </w:rPr>
        <w:t xml:space="preserve">At the same time the external </w:t>
      </w:r>
      <w:r w:rsidR="00FE63EB" w:rsidRPr="00D97680">
        <w:rPr>
          <w:rFonts w:asciiTheme="majorHAnsi" w:hAnsiTheme="majorHAnsi" w:cs="Arial"/>
          <w:sz w:val="22"/>
          <w:szCs w:val="22"/>
        </w:rPr>
        <w:t xml:space="preserve">social </w:t>
      </w:r>
      <w:r w:rsidR="004C4CC5" w:rsidRPr="00D97680">
        <w:rPr>
          <w:rFonts w:asciiTheme="majorHAnsi" w:hAnsiTheme="majorHAnsi" w:cs="Arial"/>
          <w:sz w:val="22"/>
          <w:szCs w:val="22"/>
        </w:rPr>
        <w:t>due diligence will be commissioned.</w:t>
      </w:r>
      <w:r w:rsidR="000E0C8F" w:rsidRPr="00D97680">
        <w:rPr>
          <w:rFonts w:asciiTheme="majorHAnsi" w:hAnsiTheme="majorHAnsi" w:cs="Arial"/>
          <w:sz w:val="22"/>
          <w:szCs w:val="22"/>
        </w:rPr>
        <w:t xml:space="preserve">  </w:t>
      </w:r>
    </w:p>
    <w:p w14:paraId="6AEC67C0" w14:textId="77777777" w:rsidR="00B86E0E" w:rsidRPr="00D97680" w:rsidRDefault="00B86E0E" w:rsidP="007502A2">
      <w:pPr>
        <w:pStyle w:val="Heading1"/>
        <w:rPr>
          <w:sz w:val="22"/>
          <w:szCs w:val="22"/>
        </w:rPr>
      </w:pPr>
    </w:p>
    <w:p w14:paraId="6CCCF447" w14:textId="77777777" w:rsidR="00D81B68" w:rsidRDefault="00D81B68">
      <w:pPr>
        <w:rPr>
          <w:rFonts w:ascii="Cambria" w:eastAsia="Times New Roman" w:hAnsi="Cambria" w:cs="Arial"/>
          <w:b/>
          <w:bCs/>
          <w:color w:val="4BACC6" w:themeColor="accent5"/>
          <w:kern w:val="32"/>
          <w:sz w:val="36"/>
          <w:szCs w:val="36"/>
        </w:rPr>
      </w:pPr>
      <w:r>
        <w:br w:type="page"/>
      </w:r>
    </w:p>
    <w:p w14:paraId="1755068B" w14:textId="209E74E0" w:rsidR="00BA1185" w:rsidRPr="008B68D9" w:rsidRDefault="000E0C8F" w:rsidP="007502A2">
      <w:pPr>
        <w:pStyle w:val="Heading1"/>
      </w:pPr>
      <w:bookmarkStart w:id="7" w:name="_Toc297822861"/>
      <w:r>
        <w:lastRenderedPageBreak/>
        <w:t xml:space="preserve">External </w:t>
      </w:r>
      <w:r w:rsidR="00F05795">
        <w:t>Social</w:t>
      </w:r>
      <w:r w:rsidR="00D97680">
        <w:t xml:space="preserve"> Due D</w:t>
      </w:r>
      <w:r w:rsidR="00BA1185" w:rsidRPr="008B68D9">
        <w:t>iligence</w:t>
      </w:r>
      <w:r w:rsidR="00BA1185">
        <w:t xml:space="preserve">:  </w:t>
      </w:r>
      <w:r w:rsidR="00BF45F7">
        <w:t>defining and measuring social performance</w:t>
      </w:r>
      <w:bookmarkEnd w:id="7"/>
    </w:p>
    <w:p w14:paraId="671E97B3" w14:textId="77777777" w:rsidR="00A561B7" w:rsidRDefault="00A561B7" w:rsidP="00BA1185">
      <w:pPr>
        <w:rPr>
          <w:rFonts w:ascii="Calibri" w:hAnsi="Calibri" w:cs="Arial"/>
        </w:rPr>
      </w:pPr>
    </w:p>
    <w:p w14:paraId="0160F360" w14:textId="30769302" w:rsidR="001B520E" w:rsidRPr="00D97680" w:rsidRDefault="00F05795" w:rsidP="001B22F9">
      <w:pPr>
        <w:spacing w:line="276" w:lineRule="auto"/>
        <w:rPr>
          <w:rFonts w:ascii="Calibri" w:eastAsia="MS Mincho" w:hAnsi="Calibri" w:cs="MyriadPro-Regular"/>
          <w:sz w:val="22"/>
          <w:szCs w:val="22"/>
          <w:lang w:eastAsia="ja-JP"/>
        </w:rPr>
      </w:pPr>
      <w:r w:rsidRPr="00D97680">
        <w:rPr>
          <w:rFonts w:ascii="Calibri" w:hAnsi="Calibri" w:cs="Arial"/>
          <w:sz w:val="22"/>
          <w:szCs w:val="22"/>
        </w:rPr>
        <w:t>FAH will contract out the social due diligence to The Good Economy Partnership</w:t>
      </w:r>
      <w:r w:rsidR="001B22F9" w:rsidRPr="00D97680">
        <w:rPr>
          <w:rFonts w:ascii="Calibri" w:hAnsi="Calibri" w:cs="Arial"/>
          <w:sz w:val="22"/>
          <w:szCs w:val="22"/>
        </w:rPr>
        <w:t xml:space="preserve"> (or an appropriately qualified individual/organisation)</w:t>
      </w:r>
      <w:r w:rsidRPr="00D97680">
        <w:rPr>
          <w:rFonts w:ascii="Calibri" w:hAnsi="Calibri" w:cs="Arial"/>
          <w:sz w:val="22"/>
          <w:szCs w:val="22"/>
        </w:rPr>
        <w:t xml:space="preserve">.  GEP will confirm the project’s eligibility against the screening criteria </w:t>
      </w:r>
      <w:r w:rsidR="001B22F9" w:rsidRPr="00D97680">
        <w:rPr>
          <w:rFonts w:ascii="Calibri" w:hAnsi="Calibri" w:cs="Arial"/>
          <w:sz w:val="22"/>
          <w:szCs w:val="22"/>
        </w:rPr>
        <w:t>and will focus on gaining a more in-depth understanding of</w:t>
      </w:r>
      <w:r w:rsidR="001B22F9" w:rsidRPr="00D97680">
        <w:rPr>
          <w:rFonts w:ascii="Calibri" w:eastAsia="MS Mincho" w:hAnsi="Calibri" w:cs="MyriadPro-Regular"/>
          <w:sz w:val="22"/>
          <w:szCs w:val="22"/>
          <w:lang w:eastAsia="ja-JP"/>
        </w:rPr>
        <w:t xml:space="preserve"> the </w:t>
      </w:r>
      <w:r w:rsidR="001B520E" w:rsidRPr="00D97680">
        <w:rPr>
          <w:rFonts w:ascii="Calibri" w:eastAsia="MS Mincho" w:hAnsi="Calibri" w:cs="MyriadPro-Regular"/>
          <w:sz w:val="22"/>
          <w:szCs w:val="22"/>
          <w:lang w:eastAsia="ja-JP"/>
        </w:rPr>
        <w:t xml:space="preserve">nature of the impact to be created and agreeing </w:t>
      </w:r>
      <w:r w:rsidR="00FE63EB" w:rsidRPr="00D97680">
        <w:rPr>
          <w:rFonts w:ascii="Calibri" w:eastAsia="MS Mincho" w:hAnsi="Calibri" w:cs="MyriadPro-Regular"/>
          <w:sz w:val="22"/>
          <w:szCs w:val="22"/>
          <w:lang w:eastAsia="ja-JP"/>
        </w:rPr>
        <w:t xml:space="preserve">output and </w:t>
      </w:r>
      <w:r w:rsidR="001B520E" w:rsidRPr="00D97680">
        <w:rPr>
          <w:rFonts w:ascii="Calibri" w:eastAsia="MS Mincho" w:hAnsi="Calibri" w:cs="MyriadPro-Regular"/>
          <w:sz w:val="22"/>
          <w:szCs w:val="22"/>
          <w:lang w:eastAsia="ja-JP"/>
        </w:rPr>
        <w:t>outcome</w:t>
      </w:r>
      <w:r w:rsidR="00FE63EB" w:rsidRPr="00D97680">
        <w:rPr>
          <w:rFonts w:ascii="Calibri" w:eastAsia="MS Mincho" w:hAnsi="Calibri" w:cs="MyriadPro-Regular"/>
          <w:sz w:val="22"/>
          <w:szCs w:val="22"/>
          <w:lang w:eastAsia="ja-JP"/>
        </w:rPr>
        <w:t xml:space="preserve"> measures (social Key Performance Indicators (KPIs))</w:t>
      </w:r>
      <w:r w:rsidR="001B520E" w:rsidRPr="00D97680">
        <w:rPr>
          <w:rFonts w:ascii="Calibri" w:eastAsia="MS Mincho" w:hAnsi="Calibri" w:cs="MyriadPro-Regular"/>
          <w:sz w:val="22"/>
          <w:szCs w:val="22"/>
          <w:lang w:eastAsia="ja-JP"/>
        </w:rPr>
        <w:t xml:space="preserve"> with the investee and a process to mea</w:t>
      </w:r>
      <w:r w:rsidR="000E0C8F" w:rsidRPr="00D97680">
        <w:rPr>
          <w:rFonts w:ascii="Calibri" w:eastAsia="MS Mincho" w:hAnsi="Calibri" w:cs="MyriadPro-Regular"/>
          <w:sz w:val="22"/>
          <w:szCs w:val="22"/>
          <w:lang w:eastAsia="ja-JP"/>
        </w:rPr>
        <w:t>sur</w:t>
      </w:r>
      <w:r w:rsidR="00FE63EB" w:rsidRPr="00D97680">
        <w:rPr>
          <w:rFonts w:ascii="Calibri" w:eastAsia="MS Mincho" w:hAnsi="Calibri" w:cs="MyriadPro-Regular"/>
          <w:sz w:val="22"/>
          <w:szCs w:val="22"/>
          <w:lang w:eastAsia="ja-JP"/>
        </w:rPr>
        <w:t>e and report on those KPIs</w:t>
      </w:r>
      <w:r w:rsidR="001B520E" w:rsidRPr="00D97680">
        <w:rPr>
          <w:rFonts w:ascii="Calibri" w:eastAsia="MS Mincho" w:hAnsi="Calibri" w:cs="MyriadPro-Regular"/>
          <w:sz w:val="22"/>
          <w:szCs w:val="22"/>
          <w:lang w:eastAsia="ja-JP"/>
        </w:rPr>
        <w:t>.</w:t>
      </w:r>
    </w:p>
    <w:p w14:paraId="11FC6C3C" w14:textId="77777777" w:rsidR="001B22F9" w:rsidRPr="00D97680" w:rsidRDefault="001B22F9" w:rsidP="001B22F9">
      <w:pPr>
        <w:spacing w:line="276" w:lineRule="auto"/>
        <w:rPr>
          <w:rFonts w:ascii="Calibri" w:eastAsia="MS Mincho" w:hAnsi="Calibri" w:cs="MyriadPro-Regular"/>
          <w:sz w:val="22"/>
          <w:szCs w:val="22"/>
          <w:lang w:eastAsia="ja-JP"/>
        </w:rPr>
      </w:pPr>
    </w:p>
    <w:p w14:paraId="1BD0E974" w14:textId="2AFA24A0" w:rsidR="001B22F9" w:rsidRPr="00D97680" w:rsidRDefault="001B22F9" w:rsidP="001B22F9">
      <w:pPr>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The external due diligence will include site visits, resident interviews and interviews with other stakeholders where relevant e.g. with support organisations and service providers.</w:t>
      </w:r>
    </w:p>
    <w:p w14:paraId="36EEC8C8" w14:textId="77777777" w:rsidR="00301EED" w:rsidRPr="00D97680" w:rsidRDefault="00301EED" w:rsidP="00BA1185">
      <w:pPr>
        <w:autoSpaceDE w:val="0"/>
        <w:autoSpaceDN w:val="0"/>
        <w:adjustRightInd w:val="0"/>
        <w:rPr>
          <w:rFonts w:ascii="Calibri" w:eastAsia="MS Mincho" w:hAnsi="Calibri" w:cs="MyriadPro-Regular"/>
          <w:sz w:val="22"/>
          <w:szCs w:val="22"/>
          <w:lang w:eastAsia="ja-JP"/>
        </w:rPr>
      </w:pPr>
    </w:p>
    <w:p w14:paraId="0199666B" w14:textId="3CFF7F7C" w:rsidR="00301EED" w:rsidRPr="00D97680" w:rsidRDefault="00301EED" w:rsidP="00D81B68">
      <w:pPr>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 xml:space="preserve">The external due diligence will </w:t>
      </w:r>
      <w:r w:rsidR="002245C1" w:rsidRPr="00D97680">
        <w:rPr>
          <w:rFonts w:ascii="Calibri" w:eastAsia="MS Mincho" w:hAnsi="Calibri" w:cs="MyriadPro-Regular"/>
          <w:sz w:val="22"/>
          <w:szCs w:val="22"/>
          <w:lang w:eastAsia="ja-JP"/>
        </w:rPr>
        <w:t xml:space="preserve">use a standard </w:t>
      </w:r>
      <w:r w:rsidR="00B86E0E" w:rsidRPr="00D97680">
        <w:rPr>
          <w:rFonts w:ascii="Calibri" w:eastAsia="MS Mincho" w:hAnsi="Calibri" w:cs="MyriadPro-Regular"/>
          <w:sz w:val="22"/>
          <w:szCs w:val="22"/>
          <w:lang w:eastAsia="ja-JP"/>
        </w:rPr>
        <w:t>methodology</w:t>
      </w:r>
      <w:r w:rsidR="002245C1" w:rsidRPr="00D97680">
        <w:rPr>
          <w:rFonts w:ascii="Calibri" w:eastAsia="MS Mincho" w:hAnsi="Calibri" w:cs="MyriadPro-Regular"/>
          <w:sz w:val="22"/>
          <w:szCs w:val="22"/>
          <w:lang w:eastAsia="ja-JP"/>
        </w:rPr>
        <w:t xml:space="preserve"> focused on</w:t>
      </w:r>
      <w:r w:rsidR="00B86E0E" w:rsidRPr="00D97680">
        <w:rPr>
          <w:rFonts w:ascii="Calibri" w:eastAsia="MS Mincho" w:hAnsi="Calibri" w:cs="MyriadPro-Regular"/>
          <w:sz w:val="22"/>
          <w:szCs w:val="22"/>
          <w:lang w:eastAsia="ja-JP"/>
        </w:rPr>
        <w:t xml:space="preserve"> gathering information and insight on</w:t>
      </w:r>
      <w:r w:rsidR="002245C1" w:rsidRPr="00D97680">
        <w:rPr>
          <w:rFonts w:ascii="Calibri" w:eastAsia="MS Mincho" w:hAnsi="Calibri" w:cs="MyriadPro-Regular"/>
          <w:sz w:val="22"/>
          <w:szCs w:val="22"/>
          <w:lang w:eastAsia="ja-JP"/>
        </w:rPr>
        <w:t xml:space="preserve"> the following key points</w:t>
      </w:r>
      <w:r w:rsidRPr="00D97680">
        <w:rPr>
          <w:rFonts w:ascii="Calibri" w:eastAsia="MS Mincho" w:hAnsi="Calibri" w:cs="MyriadPro-Regular"/>
          <w:sz w:val="22"/>
          <w:szCs w:val="22"/>
          <w:lang w:eastAsia="ja-JP"/>
        </w:rPr>
        <w:t>:</w:t>
      </w:r>
    </w:p>
    <w:p w14:paraId="74FACE77" w14:textId="77777777" w:rsidR="00301EED" w:rsidRPr="00D97680" w:rsidRDefault="00301EED" w:rsidP="00BA1185">
      <w:pPr>
        <w:autoSpaceDE w:val="0"/>
        <w:autoSpaceDN w:val="0"/>
        <w:adjustRightInd w:val="0"/>
        <w:rPr>
          <w:rFonts w:ascii="Calibri" w:eastAsia="MS Mincho" w:hAnsi="Calibri" w:cs="MyriadPro-Regular"/>
          <w:b/>
          <w:sz w:val="22"/>
          <w:szCs w:val="22"/>
          <w:lang w:eastAsia="ja-JP"/>
        </w:rPr>
      </w:pPr>
    </w:p>
    <w:p w14:paraId="3CA8ED5B" w14:textId="1A905BBD" w:rsidR="00301EED" w:rsidRPr="00D97680" w:rsidRDefault="00301EED" w:rsidP="00301EED">
      <w:pPr>
        <w:pStyle w:val="ListParagraph"/>
        <w:numPr>
          <w:ilvl w:val="0"/>
          <w:numId w:val="15"/>
        </w:numPr>
        <w:autoSpaceDE w:val="0"/>
        <w:autoSpaceDN w:val="0"/>
        <w:adjustRightInd w:val="0"/>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Contextual information/social need</w:t>
      </w:r>
      <w:r w:rsidR="00B96BFD">
        <w:rPr>
          <w:rFonts w:ascii="Calibri" w:eastAsia="MS Mincho" w:hAnsi="Calibri" w:cs="MyriadPro-Regular"/>
          <w:b/>
          <w:sz w:val="22"/>
          <w:szCs w:val="22"/>
          <w:lang w:eastAsia="ja-JP"/>
        </w:rPr>
        <w:t>.</w:t>
      </w:r>
      <w:r w:rsidRPr="00D97680">
        <w:rPr>
          <w:rFonts w:ascii="Calibri" w:eastAsia="MS Mincho" w:hAnsi="Calibri" w:cs="MyriadPro-Regular"/>
          <w:sz w:val="22"/>
          <w:szCs w:val="22"/>
          <w:lang w:eastAsia="ja-JP"/>
        </w:rPr>
        <w:t xml:space="preserve"> Validating the social need the provider is addressing.  This will include gathering contextual information on the social need in the local area and verifying that the tenants/residents are individuals from HA/LA housing lists or identified as vulnerable by a public authority.  For larger projects, it will also include socio-economic data analysis and mapping of local deprivation as a baseline case.</w:t>
      </w:r>
    </w:p>
    <w:p w14:paraId="51F6EEC8" w14:textId="77777777" w:rsidR="00301EED" w:rsidRPr="00D97680" w:rsidRDefault="00301EED" w:rsidP="00301EED">
      <w:pPr>
        <w:pStyle w:val="ListParagraph"/>
        <w:autoSpaceDE w:val="0"/>
        <w:autoSpaceDN w:val="0"/>
        <w:adjustRightInd w:val="0"/>
        <w:rPr>
          <w:rFonts w:ascii="Calibri" w:eastAsia="MS Mincho" w:hAnsi="Calibri" w:cs="MyriadPro-Regular"/>
          <w:sz w:val="22"/>
          <w:szCs w:val="22"/>
          <w:lang w:eastAsia="ja-JP"/>
        </w:rPr>
      </w:pPr>
    </w:p>
    <w:p w14:paraId="14702692" w14:textId="53F6DB67" w:rsidR="00301EED" w:rsidRPr="00D97680" w:rsidRDefault="00301EED" w:rsidP="00301EED">
      <w:pPr>
        <w:pStyle w:val="ListParagraph"/>
        <w:numPr>
          <w:ilvl w:val="0"/>
          <w:numId w:val="15"/>
        </w:numPr>
        <w:autoSpaceDE w:val="0"/>
        <w:autoSpaceDN w:val="0"/>
        <w:adjustRightInd w:val="0"/>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Social rationale.</w:t>
      </w:r>
      <w:r w:rsidRPr="00D97680">
        <w:rPr>
          <w:rFonts w:ascii="Calibri" w:eastAsia="MS Mincho" w:hAnsi="Calibri" w:cs="MyriadPro-Regular"/>
          <w:sz w:val="22"/>
          <w:szCs w:val="22"/>
          <w:lang w:eastAsia="ja-JP"/>
        </w:rPr>
        <w:t xml:space="preserve">  Understanding how the organisation is responding to social need</w:t>
      </w:r>
      <w:r w:rsidR="0015027C" w:rsidRPr="00D97680">
        <w:rPr>
          <w:rFonts w:ascii="Calibri" w:eastAsia="MS Mincho" w:hAnsi="Calibri" w:cs="MyriadPro-Regular"/>
          <w:sz w:val="22"/>
          <w:szCs w:val="22"/>
          <w:lang w:eastAsia="ja-JP"/>
        </w:rPr>
        <w:t>, the social impact they intend to achieve</w:t>
      </w:r>
      <w:r w:rsidRPr="00D97680">
        <w:rPr>
          <w:rFonts w:ascii="Calibri" w:eastAsia="MS Mincho" w:hAnsi="Calibri" w:cs="MyriadPro-Regular"/>
          <w:sz w:val="22"/>
          <w:szCs w:val="22"/>
          <w:lang w:eastAsia="ja-JP"/>
        </w:rPr>
        <w:t xml:space="preserve"> and the merits of their business model and approach. This would include gathering any evaluations of their work or research that underpins th</w:t>
      </w:r>
      <w:r w:rsidR="00B86E0E" w:rsidRPr="00D97680">
        <w:rPr>
          <w:rFonts w:ascii="Calibri" w:eastAsia="MS Mincho" w:hAnsi="Calibri" w:cs="MyriadPro-Regular"/>
          <w:sz w:val="22"/>
          <w:szCs w:val="22"/>
          <w:lang w:eastAsia="ja-JP"/>
        </w:rPr>
        <w:t>eir model or independent points of view.</w:t>
      </w:r>
    </w:p>
    <w:p w14:paraId="76F74767" w14:textId="77777777" w:rsidR="0079393D" w:rsidRPr="00D97680" w:rsidRDefault="0079393D" w:rsidP="0079393D">
      <w:pPr>
        <w:autoSpaceDE w:val="0"/>
        <w:autoSpaceDN w:val="0"/>
        <w:adjustRightInd w:val="0"/>
        <w:rPr>
          <w:rFonts w:ascii="Calibri" w:eastAsia="MS Mincho" w:hAnsi="Calibri" w:cs="MyriadPro-Regular"/>
          <w:sz w:val="22"/>
          <w:szCs w:val="22"/>
          <w:lang w:eastAsia="ja-JP"/>
        </w:rPr>
      </w:pPr>
    </w:p>
    <w:p w14:paraId="10B12579" w14:textId="5D2522EC" w:rsidR="0079393D" w:rsidRPr="00D97680" w:rsidRDefault="0079393D" w:rsidP="00301EED">
      <w:pPr>
        <w:pStyle w:val="ListParagraph"/>
        <w:numPr>
          <w:ilvl w:val="0"/>
          <w:numId w:val="15"/>
        </w:numPr>
        <w:autoSpaceDE w:val="0"/>
        <w:autoSpaceDN w:val="0"/>
        <w:adjustRightInd w:val="0"/>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Tenant engagement.</w:t>
      </w:r>
      <w:r w:rsidRPr="00D97680">
        <w:rPr>
          <w:rFonts w:ascii="Calibri" w:eastAsia="MS Mincho" w:hAnsi="Calibri" w:cs="MyriadPro-Regular"/>
          <w:sz w:val="22"/>
          <w:szCs w:val="22"/>
          <w:lang w:eastAsia="ja-JP"/>
        </w:rPr>
        <w:t xml:space="preserve">  Understanding what specific steps are taken to engage tenants/residents and prospective tenants in shaping services.  Gathering evidence on </w:t>
      </w:r>
      <w:r w:rsidR="00B86E0E" w:rsidRPr="00D97680">
        <w:rPr>
          <w:rFonts w:ascii="Calibri" w:eastAsia="MS Mincho" w:hAnsi="Calibri" w:cs="MyriadPro-Regular"/>
          <w:sz w:val="22"/>
          <w:szCs w:val="22"/>
          <w:lang w:eastAsia="ja-JP"/>
        </w:rPr>
        <w:t>tenant engagement protocols,</w:t>
      </w:r>
      <w:r w:rsidRPr="00D97680">
        <w:rPr>
          <w:rFonts w:ascii="Calibri" w:eastAsia="MS Mincho" w:hAnsi="Calibri" w:cs="MyriadPro-Regular"/>
          <w:sz w:val="22"/>
          <w:szCs w:val="22"/>
          <w:lang w:eastAsia="ja-JP"/>
        </w:rPr>
        <w:t xml:space="preserve"> how this is integrated into governance</w:t>
      </w:r>
      <w:r w:rsidR="001B22F9" w:rsidRPr="00D97680">
        <w:rPr>
          <w:rFonts w:ascii="Calibri" w:eastAsia="MS Mincho" w:hAnsi="Calibri" w:cs="MyriadPro-Regular"/>
          <w:sz w:val="22"/>
          <w:szCs w:val="22"/>
          <w:lang w:eastAsia="ja-JP"/>
        </w:rPr>
        <w:t xml:space="preserve"> and what happens in practice</w:t>
      </w:r>
      <w:r w:rsidRPr="00D97680">
        <w:rPr>
          <w:rFonts w:ascii="Calibri" w:eastAsia="MS Mincho" w:hAnsi="Calibri" w:cs="MyriadPro-Regular"/>
          <w:sz w:val="22"/>
          <w:szCs w:val="22"/>
          <w:lang w:eastAsia="ja-JP"/>
        </w:rPr>
        <w:t xml:space="preserve">. </w:t>
      </w:r>
    </w:p>
    <w:p w14:paraId="4E7BA8D1" w14:textId="77777777" w:rsidR="00301EED" w:rsidRPr="00D97680" w:rsidRDefault="00301EED" w:rsidP="00301EED">
      <w:pPr>
        <w:autoSpaceDE w:val="0"/>
        <w:autoSpaceDN w:val="0"/>
        <w:adjustRightInd w:val="0"/>
        <w:rPr>
          <w:rFonts w:ascii="Calibri" w:eastAsia="MS Mincho" w:hAnsi="Calibri" w:cs="MyriadPro-Regular"/>
          <w:sz w:val="22"/>
          <w:szCs w:val="22"/>
          <w:lang w:eastAsia="ja-JP"/>
        </w:rPr>
      </w:pPr>
    </w:p>
    <w:p w14:paraId="7ABC9499" w14:textId="77777777" w:rsidR="0079393D" w:rsidRPr="00D97680" w:rsidRDefault="0079393D" w:rsidP="00301EED">
      <w:pPr>
        <w:pStyle w:val="ListParagraph"/>
        <w:numPr>
          <w:ilvl w:val="0"/>
          <w:numId w:val="15"/>
        </w:numPr>
        <w:autoSpaceDE w:val="0"/>
        <w:autoSpaceDN w:val="0"/>
        <w:adjustRightInd w:val="0"/>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Housing provision</w:t>
      </w:r>
      <w:r w:rsidR="00301EED" w:rsidRPr="00D97680">
        <w:rPr>
          <w:rFonts w:ascii="Calibri" w:eastAsia="MS Mincho" w:hAnsi="Calibri" w:cs="MyriadPro-Regular"/>
          <w:b/>
          <w:sz w:val="22"/>
          <w:szCs w:val="22"/>
          <w:lang w:eastAsia="ja-JP"/>
        </w:rPr>
        <w:t>.</w:t>
      </w:r>
      <w:r w:rsidRPr="00D97680">
        <w:rPr>
          <w:rFonts w:ascii="Calibri" w:eastAsia="MS Mincho" w:hAnsi="Calibri" w:cs="MyriadPro-Regular"/>
          <w:sz w:val="22"/>
          <w:szCs w:val="22"/>
          <w:lang w:eastAsia="ja-JP"/>
        </w:rPr>
        <w:t xml:space="preserve">  Confirming how the investment creates additional and improved housing availability and over what time scale.  Is such housing additional to what would be available otherwise?  Is the funding additional to traditional sources?  </w:t>
      </w:r>
    </w:p>
    <w:p w14:paraId="5019196C" w14:textId="77777777" w:rsidR="0079393D" w:rsidRPr="00D97680" w:rsidRDefault="0079393D" w:rsidP="0079393D">
      <w:pPr>
        <w:autoSpaceDE w:val="0"/>
        <w:autoSpaceDN w:val="0"/>
        <w:adjustRightInd w:val="0"/>
        <w:rPr>
          <w:rFonts w:ascii="Calibri" w:eastAsia="MS Mincho" w:hAnsi="Calibri" w:cs="MyriadPro-Regular"/>
          <w:sz w:val="22"/>
          <w:szCs w:val="22"/>
          <w:lang w:eastAsia="ja-JP"/>
        </w:rPr>
      </w:pPr>
    </w:p>
    <w:p w14:paraId="373992B5" w14:textId="6355247E" w:rsidR="00301EED" w:rsidRPr="00D97680" w:rsidRDefault="0079393D" w:rsidP="00301EED">
      <w:pPr>
        <w:pStyle w:val="ListParagraph"/>
        <w:numPr>
          <w:ilvl w:val="0"/>
          <w:numId w:val="15"/>
        </w:numPr>
        <w:autoSpaceDE w:val="0"/>
        <w:autoSpaceDN w:val="0"/>
        <w:adjustRightInd w:val="0"/>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Service provision.</w:t>
      </w:r>
      <w:r w:rsidRPr="00D97680">
        <w:rPr>
          <w:rFonts w:ascii="Calibri" w:eastAsia="MS Mincho" w:hAnsi="Calibri" w:cs="MyriadPro-Regular"/>
          <w:sz w:val="22"/>
          <w:szCs w:val="22"/>
          <w:lang w:eastAsia="ja-JP"/>
        </w:rPr>
        <w:t xml:space="preserve">  Understanding what </w:t>
      </w:r>
      <w:r w:rsidR="0015027C" w:rsidRPr="00D97680">
        <w:rPr>
          <w:rFonts w:ascii="Calibri" w:eastAsia="MS Mincho" w:hAnsi="Calibri" w:cs="MyriadPro-Regular"/>
          <w:sz w:val="22"/>
          <w:szCs w:val="22"/>
          <w:lang w:eastAsia="ja-JP"/>
        </w:rPr>
        <w:t>activities the provider</w:t>
      </w:r>
      <w:r w:rsidR="00301EED" w:rsidRPr="00D97680">
        <w:rPr>
          <w:rFonts w:ascii="Calibri" w:eastAsia="MS Mincho" w:hAnsi="Calibri" w:cs="MyriadPro-Regular"/>
          <w:sz w:val="22"/>
          <w:szCs w:val="22"/>
          <w:lang w:eastAsia="ja-JP"/>
        </w:rPr>
        <w:t xml:space="preserve"> undertake</w:t>
      </w:r>
      <w:r w:rsidR="0015027C" w:rsidRPr="00D97680">
        <w:rPr>
          <w:rFonts w:ascii="Calibri" w:eastAsia="MS Mincho" w:hAnsi="Calibri" w:cs="MyriadPro-Regular"/>
          <w:sz w:val="22"/>
          <w:szCs w:val="22"/>
          <w:lang w:eastAsia="ja-JP"/>
        </w:rPr>
        <w:t>s</w:t>
      </w:r>
      <w:r w:rsidRPr="00D97680">
        <w:rPr>
          <w:rFonts w:ascii="Calibri" w:eastAsia="MS Mincho" w:hAnsi="Calibri" w:cs="MyriadPro-Regular"/>
          <w:sz w:val="22"/>
          <w:szCs w:val="22"/>
          <w:lang w:eastAsia="ja-JP"/>
        </w:rPr>
        <w:t xml:space="preserve"> beyond housing</w:t>
      </w:r>
      <w:r w:rsidR="00301EED" w:rsidRPr="00D97680">
        <w:rPr>
          <w:rFonts w:ascii="Calibri" w:eastAsia="MS Mincho" w:hAnsi="Calibri" w:cs="MyriadPro-Regular"/>
          <w:sz w:val="22"/>
          <w:szCs w:val="22"/>
          <w:lang w:eastAsia="ja-JP"/>
        </w:rPr>
        <w:t xml:space="preserve"> to provide opportunities and services to their res</w:t>
      </w:r>
      <w:r w:rsidR="0015027C" w:rsidRPr="00D97680">
        <w:rPr>
          <w:rFonts w:ascii="Calibri" w:eastAsia="MS Mincho" w:hAnsi="Calibri" w:cs="MyriadPro-Regular"/>
          <w:sz w:val="22"/>
          <w:szCs w:val="22"/>
          <w:lang w:eastAsia="ja-JP"/>
        </w:rPr>
        <w:t>idents and the local community.</w:t>
      </w:r>
      <w:r w:rsidRPr="00D97680">
        <w:rPr>
          <w:rFonts w:ascii="Calibri" w:eastAsia="MS Mincho" w:hAnsi="Calibri" w:cs="MyriadPro-Regular"/>
          <w:sz w:val="22"/>
          <w:szCs w:val="22"/>
          <w:lang w:eastAsia="ja-JP"/>
        </w:rPr>
        <w:t xml:space="preserve"> </w:t>
      </w:r>
      <w:r w:rsidR="00B86E0E" w:rsidRPr="00D97680">
        <w:rPr>
          <w:rFonts w:ascii="Calibri" w:eastAsia="MS Mincho" w:hAnsi="Calibri" w:cs="MyriadPro-Regular"/>
          <w:sz w:val="22"/>
          <w:szCs w:val="22"/>
          <w:lang w:eastAsia="ja-JP"/>
        </w:rPr>
        <w:t xml:space="preserve"> </w:t>
      </w:r>
      <w:r w:rsidR="00787034">
        <w:rPr>
          <w:rFonts w:ascii="Calibri" w:eastAsia="MS Mincho" w:hAnsi="Calibri" w:cs="MyriadPro-Regular"/>
          <w:sz w:val="22"/>
          <w:szCs w:val="22"/>
          <w:lang w:eastAsia="ja-JP"/>
        </w:rPr>
        <w:t>F</w:t>
      </w:r>
      <w:r w:rsidR="00B86E0E" w:rsidRPr="00D97680">
        <w:rPr>
          <w:rFonts w:ascii="Calibri" w:eastAsia="MS Mincho" w:hAnsi="Calibri" w:cs="MyriadPro-Regular"/>
          <w:sz w:val="22"/>
          <w:szCs w:val="22"/>
          <w:lang w:eastAsia="ja-JP"/>
        </w:rPr>
        <w:t>or example,</w:t>
      </w:r>
      <w:r w:rsidR="00787034">
        <w:rPr>
          <w:rFonts w:ascii="Calibri" w:eastAsia="MS Mincho" w:hAnsi="Calibri" w:cs="MyriadPro-Regular"/>
          <w:sz w:val="22"/>
          <w:szCs w:val="22"/>
          <w:lang w:eastAsia="ja-JP"/>
        </w:rPr>
        <w:t xml:space="preserve"> does</w:t>
      </w:r>
      <w:r w:rsidR="00B86E0E" w:rsidRPr="00D97680">
        <w:rPr>
          <w:rFonts w:ascii="Calibri" w:eastAsia="MS Mincho" w:hAnsi="Calibri" w:cs="MyriadPro-Regular"/>
          <w:sz w:val="22"/>
          <w:szCs w:val="22"/>
          <w:lang w:eastAsia="ja-JP"/>
        </w:rPr>
        <w:t xml:space="preserve"> the housing provider/partner provide services that help residents develop skills and live more independently?</w:t>
      </w:r>
      <w:r w:rsidR="00787034">
        <w:rPr>
          <w:rFonts w:ascii="Calibri" w:eastAsia="MS Mincho" w:hAnsi="Calibri" w:cs="MyriadPro-Regular"/>
          <w:sz w:val="22"/>
          <w:szCs w:val="22"/>
          <w:lang w:eastAsia="ja-JP"/>
        </w:rPr>
        <w:t xml:space="preserve"> Does the housing provider/partner have the </w:t>
      </w:r>
      <w:r w:rsidR="00717AE4">
        <w:rPr>
          <w:rFonts w:ascii="Calibri" w:eastAsia="MS Mincho" w:hAnsi="Calibri" w:cs="MyriadPro-Regular"/>
          <w:sz w:val="22"/>
          <w:szCs w:val="22"/>
          <w:lang w:eastAsia="ja-JP"/>
        </w:rPr>
        <w:t xml:space="preserve">proven </w:t>
      </w:r>
      <w:r w:rsidR="00787034">
        <w:rPr>
          <w:rFonts w:ascii="Calibri" w:eastAsia="MS Mincho" w:hAnsi="Calibri" w:cs="MyriadPro-Regular"/>
          <w:sz w:val="22"/>
          <w:szCs w:val="22"/>
          <w:lang w:eastAsia="ja-JP"/>
        </w:rPr>
        <w:t xml:space="preserve">capability and experience to </w:t>
      </w:r>
      <w:r w:rsidR="00717AE4">
        <w:rPr>
          <w:rFonts w:ascii="Calibri" w:eastAsia="MS Mincho" w:hAnsi="Calibri" w:cs="MyriadPro-Regular"/>
          <w:sz w:val="22"/>
          <w:szCs w:val="22"/>
          <w:lang w:eastAsia="ja-JP"/>
        </w:rPr>
        <w:t>deliver</w:t>
      </w:r>
      <w:r w:rsidR="00787034">
        <w:rPr>
          <w:rFonts w:ascii="Calibri" w:eastAsia="MS Mincho" w:hAnsi="Calibri" w:cs="MyriadPro-Regular"/>
          <w:sz w:val="22"/>
          <w:szCs w:val="22"/>
          <w:lang w:eastAsia="ja-JP"/>
        </w:rPr>
        <w:t xml:space="preserve"> this type of support?  </w:t>
      </w:r>
      <w:r w:rsidR="00717AE4">
        <w:rPr>
          <w:rFonts w:ascii="Calibri" w:eastAsia="MS Mincho" w:hAnsi="Calibri" w:cs="MyriadPro-Regular"/>
          <w:sz w:val="22"/>
          <w:szCs w:val="22"/>
          <w:lang w:eastAsia="ja-JP"/>
        </w:rPr>
        <w:t>Is there a track record of success?</w:t>
      </w:r>
    </w:p>
    <w:p w14:paraId="678EB3C1" w14:textId="77777777" w:rsidR="0015027C" w:rsidRPr="00D97680" w:rsidRDefault="0015027C" w:rsidP="0015027C">
      <w:pPr>
        <w:autoSpaceDE w:val="0"/>
        <w:autoSpaceDN w:val="0"/>
        <w:adjustRightInd w:val="0"/>
        <w:rPr>
          <w:rFonts w:ascii="Calibri" w:eastAsia="MS Mincho" w:hAnsi="Calibri" w:cs="MyriadPro-Regular"/>
          <w:sz w:val="22"/>
          <w:szCs w:val="22"/>
          <w:lang w:eastAsia="ja-JP"/>
        </w:rPr>
      </w:pPr>
    </w:p>
    <w:p w14:paraId="2EF3CEB3" w14:textId="0FEC0DB8" w:rsidR="0015027C" w:rsidRPr="00D97680" w:rsidRDefault="0015027C" w:rsidP="00301EED">
      <w:pPr>
        <w:pStyle w:val="ListParagraph"/>
        <w:numPr>
          <w:ilvl w:val="0"/>
          <w:numId w:val="15"/>
        </w:numPr>
        <w:autoSpaceDE w:val="0"/>
        <w:autoSpaceDN w:val="0"/>
        <w:adjustRightInd w:val="0"/>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Outputs.</w:t>
      </w:r>
      <w:r w:rsidRPr="00D97680">
        <w:rPr>
          <w:rFonts w:ascii="Calibri" w:eastAsia="MS Mincho" w:hAnsi="Calibri" w:cs="MyriadPro-Regular"/>
          <w:sz w:val="22"/>
          <w:szCs w:val="22"/>
          <w:lang w:eastAsia="ja-JP"/>
        </w:rPr>
        <w:t xml:space="preserve">  Confirming the nature </w:t>
      </w:r>
      <w:r w:rsidR="0079393D" w:rsidRPr="00D97680">
        <w:rPr>
          <w:rFonts w:ascii="Calibri" w:eastAsia="MS Mincho" w:hAnsi="Calibri" w:cs="MyriadPro-Regular"/>
          <w:sz w:val="22"/>
          <w:szCs w:val="22"/>
          <w:lang w:eastAsia="ja-JP"/>
        </w:rPr>
        <w:t xml:space="preserve">and quantity </w:t>
      </w:r>
      <w:r w:rsidRPr="00D97680">
        <w:rPr>
          <w:rFonts w:ascii="Calibri" w:eastAsia="MS Mincho" w:hAnsi="Calibri" w:cs="MyriadPro-Regular"/>
          <w:sz w:val="22"/>
          <w:szCs w:val="22"/>
          <w:lang w:eastAsia="ja-JP"/>
        </w:rPr>
        <w:t xml:space="preserve">of </w:t>
      </w:r>
      <w:r w:rsidR="001B22F9" w:rsidRPr="00D97680">
        <w:rPr>
          <w:rFonts w:ascii="Calibri" w:eastAsia="MS Mincho" w:hAnsi="Calibri" w:cs="MyriadPro-Regular"/>
          <w:sz w:val="22"/>
          <w:szCs w:val="22"/>
          <w:lang w:eastAsia="ja-JP"/>
        </w:rPr>
        <w:t>housing units</w:t>
      </w:r>
      <w:r w:rsidRPr="00D97680">
        <w:rPr>
          <w:rFonts w:ascii="Calibri" w:eastAsia="MS Mincho" w:hAnsi="Calibri" w:cs="MyriadPro-Regular"/>
          <w:sz w:val="22"/>
          <w:szCs w:val="22"/>
          <w:lang w:eastAsia="ja-JP"/>
        </w:rPr>
        <w:t xml:space="preserve"> to be </w:t>
      </w:r>
      <w:r w:rsidR="001B22F9" w:rsidRPr="00D97680">
        <w:rPr>
          <w:rFonts w:ascii="Calibri" w:eastAsia="MS Mincho" w:hAnsi="Calibri" w:cs="MyriadPro-Regular"/>
          <w:sz w:val="22"/>
          <w:szCs w:val="22"/>
          <w:lang w:eastAsia="ja-JP"/>
        </w:rPr>
        <w:t>delivered by the provider with FAH funding</w:t>
      </w:r>
      <w:r w:rsidR="0079393D" w:rsidRPr="00D97680">
        <w:rPr>
          <w:rFonts w:ascii="Calibri" w:eastAsia="MS Mincho" w:hAnsi="Calibri" w:cs="MyriadPro-Regular"/>
          <w:sz w:val="22"/>
          <w:szCs w:val="22"/>
          <w:lang w:eastAsia="ja-JP"/>
        </w:rPr>
        <w:t xml:space="preserve"> </w:t>
      </w:r>
      <w:r w:rsidR="001B22F9" w:rsidRPr="00D97680">
        <w:rPr>
          <w:rFonts w:ascii="Calibri" w:eastAsia="MS Mincho" w:hAnsi="Calibri" w:cs="MyriadPro-Regular"/>
          <w:sz w:val="22"/>
          <w:szCs w:val="22"/>
          <w:lang w:eastAsia="ja-JP"/>
        </w:rPr>
        <w:t>and any other quantifiable o</w:t>
      </w:r>
      <w:r w:rsidR="00B86E0E" w:rsidRPr="00D97680">
        <w:rPr>
          <w:rFonts w:ascii="Calibri" w:eastAsia="MS Mincho" w:hAnsi="Calibri" w:cs="MyriadPro-Regular"/>
          <w:sz w:val="22"/>
          <w:szCs w:val="22"/>
          <w:lang w:eastAsia="ja-JP"/>
        </w:rPr>
        <w:t>utputs related to secondary outcomes</w:t>
      </w:r>
      <w:r w:rsidRPr="00D97680">
        <w:rPr>
          <w:rFonts w:ascii="Calibri" w:eastAsia="MS Mincho" w:hAnsi="Calibri" w:cs="MyriadPro-Regular"/>
          <w:sz w:val="22"/>
          <w:szCs w:val="22"/>
          <w:lang w:eastAsia="ja-JP"/>
        </w:rPr>
        <w:t xml:space="preserve">. </w:t>
      </w:r>
    </w:p>
    <w:p w14:paraId="6A816E35" w14:textId="77777777" w:rsidR="0015027C" w:rsidRPr="00D97680" w:rsidRDefault="0015027C" w:rsidP="0015027C">
      <w:pPr>
        <w:autoSpaceDE w:val="0"/>
        <w:autoSpaceDN w:val="0"/>
        <w:adjustRightInd w:val="0"/>
        <w:rPr>
          <w:rFonts w:ascii="Calibri" w:eastAsia="MS Mincho" w:hAnsi="Calibri" w:cs="MyriadPro-Regular"/>
          <w:sz w:val="22"/>
          <w:szCs w:val="22"/>
          <w:lang w:eastAsia="ja-JP"/>
        </w:rPr>
      </w:pPr>
    </w:p>
    <w:p w14:paraId="3B843703" w14:textId="12CA0049" w:rsidR="0015027C" w:rsidRPr="00D97680" w:rsidRDefault="0015027C" w:rsidP="001B22F9">
      <w:pPr>
        <w:pStyle w:val="ListParagraph"/>
        <w:numPr>
          <w:ilvl w:val="0"/>
          <w:numId w:val="15"/>
        </w:numPr>
        <w:autoSpaceDE w:val="0"/>
        <w:autoSpaceDN w:val="0"/>
        <w:adjustRightInd w:val="0"/>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Intended outcomes</w:t>
      </w:r>
      <w:r w:rsidRPr="005D581E">
        <w:rPr>
          <w:rFonts w:ascii="Calibri" w:eastAsia="MS Mincho" w:hAnsi="Calibri" w:cs="MyriadPro-Regular"/>
          <w:b/>
          <w:sz w:val="22"/>
          <w:szCs w:val="22"/>
          <w:lang w:eastAsia="ja-JP"/>
        </w:rPr>
        <w:t>.</w:t>
      </w:r>
      <w:r w:rsidRPr="00D97680">
        <w:rPr>
          <w:rFonts w:ascii="Calibri" w:eastAsia="MS Mincho" w:hAnsi="Calibri" w:cs="MyriadPro-Regular"/>
          <w:sz w:val="22"/>
          <w:szCs w:val="22"/>
          <w:lang w:eastAsia="ja-JP"/>
        </w:rPr>
        <w:t xml:space="preserve">  Identifying and agreeing</w:t>
      </w:r>
      <w:r w:rsidR="00717AE4">
        <w:rPr>
          <w:rFonts w:ascii="Calibri" w:eastAsia="MS Mincho" w:hAnsi="Calibri" w:cs="MyriadPro-Regular"/>
          <w:sz w:val="22"/>
          <w:szCs w:val="22"/>
          <w:lang w:eastAsia="ja-JP"/>
        </w:rPr>
        <w:t xml:space="preserve"> specific</w:t>
      </w:r>
      <w:r w:rsidRPr="00D97680">
        <w:rPr>
          <w:rFonts w:ascii="Calibri" w:eastAsia="MS Mincho" w:hAnsi="Calibri" w:cs="MyriadPro-Regular"/>
          <w:sz w:val="22"/>
          <w:szCs w:val="22"/>
          <w:lang w:eastAsia="ja-JP"/>
        </w:rPr>
        <w:t xml:space="preserve"> outcomes from FAH’s investment including agreeing a theory of change </w:t>
      </w:r>
      <w:r w:rsidR="001B22F9" w:rsidRPr="00D97680">
        <w:rPr>
          <w:rFonts w:ascii="Calibri" w:eastAsia="MS Mincho" w:hAnsi="Calibri" w:cs="MyriadPro-Regular"/>
          <w:sz w:val="22"/>
          <w:szCs w:val="22"/>
          <w:lang w:eastAsia="ja-JP"/>
        </w:rPr>
        <w:t>specific to the individual project</w:t>
      </w:r>
      <w:r w:rsidR="00717AE4">
        <w:rPr>
          <w:rFonts w:ascii="Calibri" w:eastAsia="MS Mincho" w:hAnsi="Calibri" w:cs="MyriadPro-Regular"/>
          <w:sz w:val="22"/>
          <w:szCs w:val="22"/>
          <w:lang w:eastAsia="ja-JP"/>
        </w:rPr>
        <w:t xml:space="preserve">.  All projects will be expected to deliver primary housing-related outcomes.  Some projects will deliver secondary outcomes e.g. related to support services or community regeneration. </w:t>
      </w:r>
      <w:r w:rsidR="001B22F9" w:rsidRPr="00D97680">
        <w:rPr>
          <w:rFonts w:ascii="Calibri" w:eastAsia="MS Mincho" w:hAnsi="Calibri" w:cs="MyriadPro-Regular"/>
          <w:sz w:val="22"/>
          <w:szCs w:val="22"/>
          <w:lang w:eastAsia="ja-JP"/>
        </w:rPr>
        <w:t>Th</w:t>
      </w:r>
      <w:r w:rsidR="00717AE4">
        <w:rPr>
          <w:rFonts w:ascii="Calibri" w:eastAsia="MS Mincho" w:hAnsi="Calibri" w:cs="MyriadPro-Regular"/>
          <w:sz w:val="22"/>
          <w:szCs w:val="22"/>
          <w:lang w:eastAsia="ja-JP"/>
        </w:rPr>
        <w:t>e</w:t>
      </w:r>
      <w:r w:rsidR="001B22F9" w:rsidRPr="00D97680">
        <w:rPr>
          <w:rFonts w:ascii="Calibri" w:eastAsia="MS Mincho" w:hAnsi="Calibri" w:cs="MyriadPro-Regular"/>
          <w:sz w:val="22"/>
          <w:szCs w:val="22"/>
          <w:lang w:eastAsia="ja-JP"/>
        </w:rPr>
        <w:t xml:space="preserve"> </w:t>
      </w:r>
      <w:r w:rsidR="00717AE4">
        <w:rPr>
          <w:rFonts w:ascii="Calibri" w:eastAsia="MS Mincho" w:hAnsi="Calibri" w:cs="MyriadPro-Regular"/>
          <w:sz w:val="22"/>
          <w:szCs w:val="22"/>
          <w:lang w:eastAsia="ja-JP"/>
        </w:rPr>
        <w:t xml:space="preserve">project-level theory of change and outcome metrics </w:t>
      </w:r>
      <w:r w:rsidR="001B22F9" w:rsidRPr="00D97680">
        <w:rPr>
          <w:rFonts w:ascii="Calibri" w:eastAsia="MS Mincho" w:hAnsi="Calibri" w:cs="MyriadPro-Regular"/>
          <w:sz w:val="22"/>
          <w:szCs w:val="22"/>
          <w:lang w:eastAsia="ja-JP"/>
        </w:rPr>
        <w:t>will provide a framework for impact monitoring and reporting at a project level</w:t>
      </w:r>
      <w:r w:rsidR="00EA3FB7" w:rsidRPr="00EA3FB7">
        <w:rPr>
          <w:rFonts w:ascii="Calibri" w:eastAsia="MS Mincho" w:hAnsi="Calibri" w:cs="MyriadPro-Regular"/>
          <w:sz w:val="22"/>
          <w:szCs w:val="22"/>
          <w:lang w:eastAsia="ja-JP"/>
        </w:rPr>
        <w:t xml:space="preserve"> </w:t>
      </w:r>
      <w:r w:rsidR="00EA3FB7" w:rsidRPr="00D97680">
        <w:rPr>
          <w:rFonts w:ascii="Calibri" w:eastAsia="MS Mincho" w:hAnsi="Calibri" w:cs="MyriadPro-Regular"/>
          <w:sz w:val="22"/>
          <w:szCs w:val="22"/>
          <w:lang w:eastAsia="ja-JP"/>
        </w:rPr>
        <w:t>that is linked into FAH’s overarching Theory of Change (see Annex 1)</w:t>
      </w:r>
      <w:r w:rsidR="001B22F9" w:rsidRPr="00D97680">
        <w:rPr>
          <w:rFonts w:ascii="Calibri" w:eastAsia="MS Mincho" w:hAnsi="Calibri" w:cs="MyriadPro-Regular"/>
          <w:sz w:val="22"/>
          <w:szCs w:val="22"/>
          <w:lang w:eastAsia="ja-JP"/>
        </w:rPr>
        <w:t xml:space="preserve">. </w:t>
      </w:r>
    </w:p>
    <w:p w14:paraId="165C9308" w14:textId="77777777" w:rsidR="001B22F9" w:rsidRPr="00D97680" w:rsidRDefault="001B22F9" w:rsidP="001B22F9">
      <w:pPr>
        <w:autoSpaceDE w:val="0"/>
        <w:autoSpaceDN w:val="0"/>
        <w:adjustRightInd w:val="0"/>
        <w:rPr>
          <w:rFonts w:ascii="Calibri" w:eastAsia="MS Mincho" w:hAnsi="Calibri" w:cs="MyriadPro-Regular"/>
          <w:sz w:val="22"/>
          <w:szCs w:val="22"/>
          <w:lang w:eastAsia="ja-JP"/>
        </w:rPr>
      </w:pPr>
    </w:p>
    <w:p w14:paraId="2242EAC9" w14:textId="5AACF67D" w:rsidR="0015027C" w:rsidRPr="00D97680" w:rsidRDefault="0015027C" w:rsidP="00301EED">
      <w:pPr>
        <w:pStyle w:val="ListParagraph"/>
        <w:numPr>
          <w:ilvl w:val="0"/>
          <w:numId w:val="15"/>
        </w:numPr>
        <w:autoSpaceDE w:val="0"/>
        <w:autoSpaceDN w:val="0"/>
        <w:adjustRightInd w:val="0"/>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Assumptions.</w:t>
      </w:r>
      <w:r w:rsidRPr="00D97680">
        <w:rPr>
          <w:rFonts w:ascii="Calibri" w:eastAsia="MS Mincho" w:hAnsi="Calibri" w:cs="MyriadPro-Regular"/>
          <w:sz w:val="22"/>
          <w:szCs w:val="22"/>
          <w:lang w:eastAsia="ja-JP"/>
        </w:rPr>
        <w:t xml:space="preserve">  Understanding any assumptions and risks to achieving intended </w:t>
      </w:r>
      <w:r w:rsidR="001B22F9" w:rsidRPr="00D97680">
        <w:rPr>
          <w:rFonts w:ascii="Calibri" w:eastAsia="MS Mincho" w:hAnsi="Calibri" w:cs="MyriadPro-Regular"/>
          <w:sz w:val="22"/>
          <w:szCs w:val="22"/>
          <w:lang w:eastAsia="ja-JP"/>
        </w:rPr>
        <w:t xml:space="preserve">social </w:t>
      </w:r>
      <w:r w:rsidRPr="00D97680">
        <w:rPr>
          <w:rFonts w:ascii="Calibri" w:eastAsia="MS Mincho" w:hAnsi="Calibri" w:cs="MyriadPro-Regular"/>
          <w:sz w:val="22"/>
          <w:szCs w:val="22"/>
          <w:lang w:eastAsia="ja-JP"/>
        </w:rPr>
        <w:t xml:space="preserve">outcomes.  </w:t>
      </w:r>
      <w:r w:rsidR="001B22F9" w:rsidRPr="00D97680">
        <w:rPr>
          <w:rFonts w:ascii="Calibri" w:eastAsia="MS Mincho" w:hAnsi="Calibri" w:cs="MyriadPro-Regular"/>
          <w:sz w:val="22"/>
          <w:szCs w:val="22"/>
          <w:lang w:eastAsia="ja-JP"/>
        </w:rPr>
        <w:t>Ensuring</w:t>
      </w:r>
      <w:r w:rsidRPr="00D97680">
        <w:rPr>
          <w:rFonts w:ascii="Calibri" w:eastAsia="MS Mincho" w:hAnsi="Calibri" w:cs="MyriadPro-Regular"/>
          <w:sz w:val="22"/>
          <w:szCs w:val="22"/>
          <w:lang w:eastAsia="ja-JP"/>
        </w:rPr>
        <w:t xml:space="preserve"> that risks are understood and a mitigation plan is in place, if needed.</w:t>
      </w:r>
    </w:p>
    <w:p w14:paraId="1459126A" w14:textId="68428C81" w:rsidR="0015027C" w:rsidRPr="00D97680" w:rsidRDefault="0015027C" w:rsidP="00D81B68">
      <w:pPr>
        <w:rPr>
          <w:rFonts w:ascii="Calibri" w:eastAsia="MS Mincho" w:hAnsi="Calibri" w:cs="MyriadPro-Regular"/>
          <w:sz w:val="22"/>
          <w:szCs w:val="22"/>
          <w:lang w:eastAsia="ja-JP"/>
        </w:rPr>
      </w:pPr>
    </w:p>
    <w:p w14:paraId="60732447" w14:textId="7A8518DC" w:rsidR="0015027C" w:rsidRPr="00D97680" w:rsidRDefault="0015027C" w:rsidP="00301EED">
      <w:pPr>
        <w:pStyle w:val="ListParagraph"/>
        <w:numPr>
          <w:ilvl w:val="0"/>
          <w:numId w:val="15"/>
        </w:numPr>
        <w:autoSpaceDE w:val="0"/>
        <w:autoSpaceDN w:val="0"/>
        <w:adjustRightInd w:val="0"/>
        <w:rPr>
          <w:rFonts w:ascii="Calibri" w:eastAsia="MS Mincho" w:hAnsi="Calibri" w:cs="MyriadPro-Regular"/>
          <w:b/>
          <w:sz w:val="22"/>
          <w:szCs w:val="22"/>
          <w:lang w:eastAsia="ja-JP"/>
        </w:rPr>
      </w:pPr>
      <w:r w:rsidRPr="00052BD6">
        <w:rPr>
          <w:rFonts w:ascii="Calibri" w:eastAsia="MS Mincho" w:hAnsi="Calibri" w:cs="MyriadPro-Regular"/>
          <w:b/>
          <w:sz w:val="22"/>
          <w:szCs w:val="22"/>
          <w:lang w:eastAsia="ja-JP"/>
        </w:rPr>
        <w:t>Outcomes measurement.</w:t>
      </w:r>
      <w:r w:rsidRPr="00D97680">
        <w:rPr>
          <w:rFonts w:ascii="Calibri" w:eastAsia="MS Mincho" w:hAnsi="Calibri" w:cs="MyriadPro-Regular"/>
          <w:b/>
          <w:sz w:val="22"/>
          <w:szCs w:val="22"/>
          <w:lang w:eastAsia="ja-JP"/>
        </w:rPr>
        <w:t xml:space="preserve">  </w:t>
      </w:r>
      <w:r w:rsidRPr="00D97680">
        <w:rPr>
          <w:rFonts w:ascii="Calibri" w:eastAsia="MS Mincho" w:hAnsi="Calibri" w:cs="MyriadPro-Regular"/>
          <w:sz w:val="22"/>
          <w:szCs w:val="22"/>
          <w:lang w:eastAsia="ja-JP"/>
        </w:rPr>
        <w:t xml:space="preserve">Understanding </w:t>
      </w:r>
      <w:r w:rsidRPr="00D97680">
        <w:rPr>
          <w:rFonts w:ascii="Calibri" w:hAnsi="Calibri"/>
          <w:sz w:val="22"/>
          <w:szCs w:val="22"/>
        </w:rPr>
        <w:t>the extent to which the organisation already measures, assesses and reports on its social impact</w:t>
      </w:r>
      <w:r w:rsidRPr="00D97680">
        <w:rPr>
          <w:rFonts w:ascii="Calibri" w:hAnsi="Calibri" w:cs="Arial"/>
          <w:sz w:val="22"/>
          <w:szCs w:val="22"/>
        </w:rPr>
        <w:t xml:space="preserve"> and the rigour of its approach, specifically:</w:t>
      </w:r>
    </w:p>
    <w:p w14:paraId="0BA072B4" w14:textId="77777777" w:rsidR="0015027C" w:rsidRPr="00D97680" w:rsidRDefault="0015027C" w:rsidP="00052BD6">
      <w:pPr>
        <w:autoSpaceDE w:val="0"/>
        <w:autoSpaceDN w:val="0"/>
        <w:adjustRightInd w:val="0"/>
        <w:rPr>
          <w:rFonts w:ascii="Calibri" w:hAnsi="Calibri" w:cs="Arial"/>
          <w:sz w:val="22"/>
          <w:szCs w:val="22"/>
        </w:rPr>
      </w:pPr>
    </w:p>
    <w:p w14:paraId="7D58D1DA" w14:textId="4E40320A" w:rsidR="0015027C" w:rsidRPr="00D97680" w:rsidRDefault="0015027C" w:rsidP="0015027C">
      <w:pPr>
        <w:pStyle w:val="ListParagraph"/>
        <w:numPr>
          <w:ilvl w:val="1"/>
          <w:numId w:val="15"/>
        </w:numPr>
        <w:autoSpaceDE w:val="0"/>
        <w:autoSpaceDN w:val="0"/>
        <w:adjustRightInd w:val="0"/>
        <w:rPr>
          <w:rFonts w:ascii="Calibri" w:eastAsia="MS Mincho" w:hAnsi="Calibri" w:cs="MyriadPro-Regular"/>
          <w:b/>
          <w:sz w:val="22"/>
          <w:szCs w:val="22"/>
          <w:lang w:eastAsia="ja-JP"/>
        </w:rPr>
      </w:pPr>
      <w:r w:rsidRPr="00D97680">
        <w:rPr>
          <w:rFonts w:ascii="Calibri" w:hAnsi="Calibri" w:cs="Arial"/>
          <w:sz w:val="22"/>
          <w:szCs w:val="22"/>
        </w:rPr>
        <w:t>What outcomes are measured?</w:t>
      </w:r>
    </w:p>
    <w:p w14:paraId="5EBEBB52" w14:textId="3438867E" w:rsidR="0015027C" w:rsidRPr="00D97680" w:rsidRDefault="0015027C" w:rsidP="0015027C">
      <w:pPr>
        <w:pStyle w:val="ListParagraph"/>
        <w:numPr>
          <w:ilvl w:val="1"/>
          <w:numId w:val="15"/>
        </w:numPr>
        <w:autoSpaceDE w:val="0"/>
        <w:autoSpaceDN w:val="0"/>
        <w:adjustRightInd w:val="0"/>
        <w:rPr>
          <w:rFonts w:ascii="Calibri" w:eastAsia="MS Mincho" w:hAnsi="Calibri" w:cs="MyriadPro-Regular"/>
          <w:b/>
          <w:sz w:val="22"/>
          <w:szCs w:val="22"/>
          <w:lang w:eastAsia="ja-JP"/>
        </w:rPr>
      </w:pPr>
      <w:r w:rsidRPr="00D97680">
        <w:rPr>
          <w:rFonts w:ascii="Calibri" w:hAnsi="Calibri" w:cs="Arial"/>
          <w:sz w:val="22"/>
          <w:szCs w:val="22"/>
        </w:rPr>
        <w:t>How are they measured (what measurement tools are currently used)?</w:t>
      </w:r>
    </w:p>
    <w:p w14:paraId="1C43C0EC" w14:textId="78E04190" w:rsidR="0015027C" w:rsidRPr="00D97680" w:rsidRDefault="0015027C" w:rsidP="0015027C">
      <w:pPr>
        <w:pStyle w:val="ListParagraph"/>
        <w:numPr>
          <w:ilvl w:val="1"/>
          <w:numId w:val="15"/>
        </w:numPr>
        <w:autoSpaceDE w:val="0"/>
        <w:autoSpaceDN w:val="0"/>
        <w:adjustRightInd w:val="0"/>
        <w:rPr>
          <w:rFonts w:ascii="Calibri" w:eastAsia="MS Mincho" w:hAnsi="Calibri" w:cs="MyriadPro-Regular"/>
          <w:b/>
          <w:sz w:val="22"/>
          <w:szCs w:val="22"/>
          <w:lang w:eastAsia="ja-JP"/>
        </w:rPr>
      </w:pPr>
      <w:r w:rsidRPr="00D97680">
        <w:rPr>
          <w:rFonts w:ascii="Calibri" w:hAnsi="Calibri" w:cs="Arial"/>
          <w:sz w:val="22"/>
          <w:szCs w:val="22"/>
        </w:rPr>
        <w:t>What data is collected?</w:t>
      </w:r>
    </w:p>
    <w:p w14:paraId="1F793FC3" w14:textId="3359034C" w:rsidR="0015027C" w:rsidRPr="00D97680" w:rsidRDefault="0015027C" w:rsidP="0015027C">
      <w:pPr>
        <w:pStyle w:val="ListParagraph"/>
        <w:numPr>
          <w:ilvl w:val="1"/>
          <w:numId w:val="15"/>
        </w:numPr>
        <w:autoSpaceDE w:val="0"/>
        <w:autoSpaceDN w:val="0"/>
        <w:adjustRightInd w:val="0"/>
        <w:rPr>
          <w:rFonts w:ascii="Calibri" w:eastAsia="MS Mincho" w:hAnsi="Calibri" w:cs="MyriadPro-Regular"/>
          <w:b/>
          <w:sz w:val="22"/>
          <w:szCs w:val="22"/>
          <w:lang w:eastAsia="ja-JP"/>
        </w:rPr>
      </w:pPr>
      <w:r w:rsidRPr="00D97680">
        <w:rPr>
          <w:rFonts w:ascii="Calibri" w:hAnsi="Calibri" w:cs="Arial"/>
          <w:sz w:val="22"/>
          <w:szCs w:val="22"/>
        </w:rPr>
        <w:t>How is data interpreted and used to improve service delivery?</w:t>
      </w:r>
    </w:p>
    <w:p w14:paraId="193307D8" w14:textId="55C0B72B" w:rsidR="0015027C" w:rsidRPr="00D97680" w:rsidRDefault="0015027C" w:rsidP="0015027C">
      <w:pPr>
        <w:pStyle w:val="ListParagraph"/>
        <w:numPr>
          <w:ilvl w:val="1"/>
          <w:numId w:val="15"/>
        </w:numPr>
        <w:autoSpaceDE w:val="0"/>
        <w:autoSpaceDN w:val="0"/>
        <w:adjustRightInd w:val="0"/>
        <w:rPr>
          <w:rFonts w:ascii="Calibri" w:eastAsia="MS Mincho" w:hAnsi="Calibri" w:cs="MyriadPro-Regular"/>
          <w:b/>
          <w:sz w:val="22"/>
          <w:szCs w:val="22"/>
          <w:lang w:eastAsia="ja-JP"/>
        </w:rPr>
      </w:pPr>
      <w:r w:rsidRPr="00D97680">
        <w:rPr>
          <w:rFonts w:ascii="Calibri" w:hAnsi="Calibri" w:cs="Arial"/>
          <w:sz w:val="22"/>
          <w:szCs w:val="22"/>
        </w:rPr>
        <w:t>Are any third party validations carried out?</w:t>
      </w:r>
    </w:p>
    <w:p w14:paraId="26EC3F4B" w14:textId="7E133400" w:rsidR="0015027C" w:rsidRPr="00D97680" w:rsidRDefault="0015027C" w:rsidP="0015027C">
      <w:pPr>
        <w:pStyle w:val="ListParagraph"/>
        <w:numPr>
          <w:ilvl w:val="1"/>
          <w:numId w:val="15"/>
        </w:numPr>
        <w:autoSpaceDE w:val="0"/>
        <w:autoSpaceDN w:val="0"/>
        <w:adjustRightInd w:val="0"/>
        <w:rPr>
          <w:rFonts w:ascii="Calibri" w:eastAsia="MS Mincho" w:hAnsi="Calibri" w:cs="MyriadPro-Regular"/>
          <w:b/>
          <w:sz w:val="22"/>
          <w:szCs w:val="22"/>
          <w:lang w:eastAsia="ja-JP"/>
        </w:rPr>
      </w:pPr>
      <w:r w:rsidRPr="00D97680">
        <w:rPr>
          <w:rFonts w:ascii="Calibri" w:hAnsi="Calibri" w:cs="Arial"/>
          <w:sz w:val="22"/>
          <w:szCs w:val="22"/>
        </w:rPr>
        <w:t>Is there data on performance relative to similar organisations?</w:t>
      </w:r>
    </w:p>
    <w:p w14:paraId="5044E508" w14:textId="0ABBFA90" w:rsidR="0015027C" w:rsidRPr="00D97680" w:rsidRDefault="0015027C" w:rsidP="0015027C">
      <w:pPr>
        <w:pStyle w:val="ListParagraph"/>
        <w:numPr>
          <w:ilvl w:val="1"/>
          <w:numId w:val="15"/>
        </w:numPr>
        <w:autoSpaceDE w:val="0"/>
        <w:autoSpaceDN w:val="0"/>
        <w:adjustRightInd w:val="0"/>
        <w:rPr>
          <w:rFonts w:ascii="Calibri" w:eastAsia="MS Mincho" w:hAnsi="Calibri" w:cs="MyriadPro-Regular"/>
          <w:b/>
          <w:sz w:val="22"/>
          <w:szCs w:val="22"/>
          <w:lang w:eastAsia="ja-JP"/>
        </w:rPr>
      </w:pPr>
      <w:r w:rsidRPr="00D97680">
        <w:rPr>
          <w:rFonts w:ascii="Calibri" w:hAnsi="Calibri" w:cs="Arial"/>
          <w:sz w:val="22"/>
          <w:szCs w:val="22"/>
        </w:rPr>
        <w:t>How is impact evidence used?</w:t>
      </w:r>
      <w:r w:rsidRPr="00D97680">
        <w:rPr>
          <w:rFonts w:ascii="Calibri" w:hAnsi="Calibri"/>
          <w:sz w:val="22"/>
          <w:szCs w:val="22"/>
        </w:rPr>
        <w:t xml:space="preserve"> The extent to which the organisation reviews their social impact evidence and uses it to adapt and improve their work</w:t>
      </w:r>
      <w:r w:rsidR="00E271B5" w:rsidRPr="00D97680">
        <w:rPr>
          <w:rFonts w:ascii="Calibri" w:hAnsi="Calibri"/>
          <w:sz w:val="22"/>
          <w:szCs w:val="22"/>
        </w:rPr>
        <w:t>.</w:t>
      </w:r>
    </w:p>
    <w:p w14:paraId="1E36E9AA" w14:textId="3F48A76B" w:rsidR="0015027C" w:rsidRPr="00D97680" w:rsidRDefault="0015027C" w:rsidP="0015027C">
      <w:pPr>
        <w:pStyle w:val="ListParagraph"/>
        <w:numPr>
          <w:ilvl w:val="1"/>
          <w:numId w:val="15"/>
        </w:numPr>
        <w:autoSpaceDE w:val="0"/>
        <w:autoSpaceDN w:val="0"/>
        <w:adjustRightInd w:val="0"/>
        <w:rPr>
          <w:rFonts w:ascii="Calibri" w:eastAsia="MS Mincho" w:hAnsi="Calibri" w:cs="MyriadPro-Regular"/>
          <w:b/>
          <w:sz w:val="22"/>
          <w:szCs w:val="22"/>
          <w:lang w:eastAsia="ja-JP"/>
        </w:rPr>
      </w:pPr>
      <w:r w:rsidRPr="00D97680">
        <w:rPr>
          <w:rFonts w:ascii="Calibri" w:hAnsi="Calibri"/>
          <w:sz w:val="22"/>
          <w:szCs w:val="22"/>
        </w:rPr>
        <w:t>Are tenants/residents and other stakeholders engaged in the evaluation process?</w:t>
      </w:r>
    </w:p>
    <w:p w14:paraId="29B0BA7D" w14:textId="77777777" w:rsidR="0015027C" w:rsidRPr="00D97680" w:rsidRDefault="0015027C" w:rsidP="0015027C">
      <w:pPr>
        <w:pStyle w:val="ListParagraph"/>
        <w:autoSpaceDE w:val="0"/>
        <w:autoSpaceDN w:val="0"/>
        <w:adjustRightInd w:val="0"/>
        <w:ind w:left="1440"/>
        <w:rPr>
          <w:rFonts w:ascii="Calibri" w:eastAsia="MS Mincho" w:hAnsi="Calibri" w:cs="MyriadPro-Regular"/>
          <w:b/>
          <w:sz w:val="22"/>
          <w:szCs w:val="22"/>
          <w:lang w:eastAsia="ja-JP"/>
        </w:rPr>
      </w:pPr>
    </w:p>
    <w:p w14:paraId="614B8817" w14:textId="67CA7EB0" w:rsidR="0015027C" w:rsidRPr="00D97680" w:rsidRDefault="0015027C" w:rsidP="0015027C">
      <w:pPr>
        <w:pStyle w:val="ListParagraph"/>
        <w:numPr>
          <w:ilvl w:val="0"/>
          <w:numId w:val="15"/>
        </w:numPr>
        <w:autoSpaceDE w:val="0"/>
        <w:autoSpaceDN w:val="0"/>
        <w:adjustRightInd w:val="0"/>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Performance</w:t>
      </w:r>
      <w:r w:rsidR="00B96BFD">
        <w:rPr>
          <w:rFonts w:ascii="Calibri" w:eastAsia="MS Mincho" w:hAnsi="Calibri" w:cs="MyriadPro-Regular"/>
          <w:b/>
          <w:sz w:val="22"/>
          <w:szCs w:val="22"/>
          <w:lang w:eastAsia="ja-JP"/>
        </w:rPr>
        <w:t>.</w:t>
      </w:r>
      <w:r w:rsidRPr="00D97680">
        <w:rPr>
          <w:rFonts w:ascii="Calibri" w:eastAsia="MS Mincho" w:hAnsi="Calibri" w:cs="MyriadPro-Regular"/>
          <w:b/>
          <w:sz w:val="22"/>
          <w:szCs w:val="22"/>
          <w:lang w:eastAsia="ja-JP"/>
        </w:rPr>
        <w:t xml:space="preserve"> </w:t>
      </w:r>
      <w:r w:rsidR="00B96BFD">
        <w:rPr>
          <w:rFonts w:ascii="Calibri" w:eastAsia="MS Mincho" w:hAnsi="Calibri" w:cs="MyriadPro-Regular"/>
          <w:sz w:val="22"/>
          <w:szCs w:val="22"/>
          <w:lang w:eastAsia="ja-JP"/>
        </w:rPr>
        <w:t>O</w:t>
      </w:r>
      <w:r w:rsidRPr="00D97680">
        <w:rPr>
          <w:rFonts w:ascii="Calibri" w:eastAsia="MS Mincho" w:hAnsi="Calibri" w:cs="MyriadPro-Regular"/>
          <w:sz w:val="22"/>
          <w:szCs w:val="22"/>
          <w:lang w:eastAsia="ja-JP"/>
        </w:rPr>
        <w:t xml:space="preserve">verall assessment of the organisation’s social impact performance and potential to create social impact with FAH funding. </w:t>
      </w:r>
    </w:p>
    <w:p w14:paraId="6C359FC2" w14:textId="77777777" w:rsidR="00112CFF" w:rsidRPr="00D97680" w:rsidRDefault="00112CFF" w:rsidP="00112CFF">
      <w:pPr>
        <w:autoSpaceDE w:val="0"/>
        <w:autoSpaceDN w:val="0"/>
        <w:adjustRightInd w:val="0"/>
        <w:rPr>
          <w:rFonts w:ascii="Calibri" w:eastAsia="MS Mincho" w:hAnsi="Calibri" w:cs="MyriadPro-Regular"/>
          <w:sz w:val="22"/>
          <w:szCs w:val="22"/>
          <w:lang w:eastAsia="ja-JP"/>
        </w:rPr>
      </w:pPr>
    </w:p>
    <w:p w14:paraId="42A3A9CD" w14:textId="49D5BCE4" w:rsidR="00EA3FB7" w:rsidRDefault="0079393D" w:rsidP="0045756D">
      <w:pPr>
        <w:autoSpaceDE w:val="0"/>
        <w:autoSpaceDN w:val="0"/>
        <w:adjustRightInd w:val="0"/>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An external due diligence report will be written on each i</w:t>
      </w:r>
      <w:r w:rsidR="00E271B5" w:rsidRPr="00D97680">
        <w:rPr>
          <w:rFonts w:ascii="Calibri" w:eastAsia="MS Mincho" w:hAnsi="Calibri" w:cs="MyriadPro-Regular"/>
          <w:sz w:val="22"/>
          <w:szCs w:val="22"/>
          <w:lang w:eastAsia="ja-JP"/>
        </w:rPr>
        <w:t xml:space="preserve">nvestment.  This will include an </w:t>
      </w:r>
      <w:r w:rsidR="00B2472B" w:rsidRPr="00D97680">
        <w:rPr>
          <w:rFonts w:ascii="Calibri" w:eastAsia="MS Mincho" w:hAnsi="Calibri" w:cs="MyriadPro-Regular"/>
          <w:sz w:val="22"/>
          <w:szCs w:val="22"/>
          <w:lang w:eastAsia="ja-JP"/>
        </w:rPr>
        <w:t xml:space="preserve">analysis of the evidence of the social need and an </w:t>
      </w:r>
      <w:r w:rsidR="00E271B5" w:rsidRPr="00D97680">
        <w:rPr>
          <w:rFonts w:ascii="Calibri" w:eastAsia="MS Mincho" w:hAnsi="Calibri" w:cs="MyriadPro-Regular"/>
          <w:sz w:val="22"/>
          <w:szCs w:val="22"/>
          <w:lang w:eastAsia="ja-JP"/>
        </w:rPr>
        <w:t>agreed theory of change for each investee</w:t>
      </w:r>
      <w:r w:rsidR="002B3BE0">
        <w:rPr>
          <w:rFonts w:ascii="Calibri" w:eastAsia="MS Mincho" w:hAnsi="Calibri" w:cs="MyriadPro-Regular"/>
          <w:sz w:val="22"/>
          <w:szCs w:val="22"/>
          <w:lang w:eastAsia="ja-JP"/>
        </w:rPr>
        <w:t xml:space="preserve"> and the metrics to be reported</w:t>
      </w:r>
      <w:r w:rsidR="00BF51EE" w:rsidRPr="00D97680">
        <w:rPr>
          <w:rFonts w:ascii="Calibri" w:eastAsia="MS Mincho" w:hAnsi="Calibri" w:cs="MyriadPro-Regular"/>
          <w:sz w:val="22"/>
          <w:szCs w:val="22"/>
          <w:lang w:eastAsia="ja-JP"/>
        </w:rPr>
        <w:t xml:space="preserve">. </w:t>
      </w:r>
      <w:r w:rsidR="00717AE4">
        <w:rPr>
          <w:rFonts w:ascii="Calibri" w:eastAsia="MS Mincho" w:hAnsi="Calibri" w:cs="MyriadPro-Regular"/>
          <w:sz w:val="22"/>
          <w:szCs w:val="22"/>
          <w:lang w:eastAsia="ja-JP"/>
        </w:rPr>
        <w:t xml:space="preserve">It is expected that each project will report on </w:t>
      </w:r>
      <w:r w:rsidR="00EA3FB7">
        <w:rPr>
          <w:rFonts w:ascii="Calibri" w:eastAsia="MS Mincho" w:hAnsi="Calibri" w:cs="MyriadPro-Regular"/>
          <w:sz w:val="22"/>
          <w:szCs w:val="22"/>
          <w:lang w:eastAsia="ja-JP"/>
        </w:rPr>
        <w:t>the foll</w:t>
      </w:r>
      <w:r w:rsidR="0054098A">
        <w:rPr>
          <w:rFonts w:ascii="Calibri" w:eastAsia="MS Mincho" w:hAnsi="Calibri" w:cs="MyriadPro-Regular"/>
          <w:sz w:val="22"/>
          <w:szCs w:val="22"/>
          <w:lang w:eastAsia="ja-JP"/>
        </w:rPr>
        <w:t>owing</w:t>
      </w:r>
      <w:r w:rsidR="00EA3FB7">
        <w:rPr>
          <w:rFonts w:ascii="Calibri" w:eastAsia="MS Mincho" w:hAnsi="Calibri" w:cs="MyriadPro-Regular"/>
          <w:sz w:val="22"/>
          <w:szCs w:val="22"/>
          <w:lang w:eastAsia="ja-JP"/>
        </w:rPr>
        <w:t xml:space="preserve"> core metrics:</w:t>
      </w:r>
    </w:p>
    <w:p w14:paraId="30A9750B" w14:textId="77777777" w:rsidR="00EA3FB7" w:rsidRDefault="00EA3FB7" w:rsidP="0045756D">
      <w:pPr>
        <w:autoSpaceDE w:val="0"/>
        <w:autoSpaceDN w:val="0"/>
        <w:adjustRightInd w:val="0"/>
        <w:spacing w:line="276" w:lineRule="auto"/>
        <w:rPr>
          <w:rFonts w:ascii="Calibri" w:eastAsia="MS Mincho" w:hAnsi="Calibri" w:cs="MyriadPro-Regular"/>
          <w:sz w:val="22"/>
          <w:szCs w:val="22"/>
          <w:lang w:eastAsia="ja-JP"/>
        </w:rPr>
      </w:pPr>
    </w:p>
    <w:p w14:paraId="5A654DFB" w14:textId="2A5FC492" w:rsidR="00EA3FB7" w:rsidRPr="0054098A" w:rsidRDefault="0054098A" w:rsidP="0054098A">
      <w:pPr>
        <w:pStyle w:val="ListParagraph"/>
        <w:numPr>
          <w:ilvl w:val="0"/>
          <w:numId w:val="20"/>
        </w:numPr>
        <w:autoSpaceDE w:val="0"/>
        <w:autoSpaceDN w:val="0"/>
        <w:adjustRightInd w:val="0"/>
        <w:spacing w:line="276" w:lineRule="auto"/>
        <w:rPr>
          <w:rFonts w:ascii="Calibri" w:eastAsia="MS Mincho" w:hAnsi="Calibri" w:cs="MyriadPro-Regular"/>
          <w:sz w:val="22"/>
          <w:szCs w:val="22"/>
          <w:lang w:eastAsia="ja-JP"/>
        </w:rPr>
      </w:pPr>
      <w:proofErr w:type="spellStart"/>
      <w:r w:rsidRPr="0054098A">
        <w:rPr>
          <w:rFonts w:ascii="Calibri" w:eastAsia="MS Mincho" w:hAnsi="Calibri" w:cs="MyriadPro-Regular"/>
          <w:b/>
          <w:sz w:val="22"/>
          <w:szCs w:val="22"/>
          <w:lang w:eastAsia="ja-JP"/>
        </w:rPr>
        <w:t>Additionality</w:t>
      </w:r>
      <w:proofErr w:type="spellEnd"/>
      <w:r w:rsidRPr="0054098A">
        <w:rPr>
          <w:rFonts w:ascii="Calibri" w:eastAsia="MS Mincho" w:hAnsi="Calibri" w:cs="MyriadPro-Regular"/>
          <w:b/>
          <w:sz w:val="22"/>
          <w:szCs w:val="22"/>
          <w:lang w:eastAsia="ja-JP"/>
        </w:rPr>
        <w:t>:</w:t>
      </w:r>
      <w:r>
        <w:rPr>
          <w:rFonts w:ascii="Calibri" w:eastAsia="MS Mincho" w:hAnsi="Calibri" w:cs="MyriadPro-Regular"/>
          <w:sz w:val="22"/>
          <w:szCs w:val="22"/>
          <w:lang w:eastAsia="ja-JP"/>
        </w:rPr>
        <w:t xml:space="preserve"> </w:t>
      </w:r>
      <w:r w:rsidR="00EA3FB7">
        <w:rPr>
          <w:rFonts w:ascii="Calibri" w:eastAsia="MS Mincho" w:hAnsi="Calibri" w:cs="MyriadPro-Regular"/>
          <w:sz w:val="22"/>
          <w:szCs w:val="22"/>
          <w:lang w:eastAsia="ja-JP"/>
        </w:rPr>
        <w:t>Number of housing units built</w:t>
      </w:r>
      <w:r>
        <w:rPr>
          <w:rFonts w:ascii="Calibri" w:eastAsia="MS Mincho" w:hAnsi="Calibri" w:cs="MyriadPro-Regular"/>
          <w:sz w:val="22"/>
          <w:szCs w:val="22"/>
          <w:lang w:eastAsia="ja-JP"/>
        </w:rPr>
        <w:t xml:space="preserve">; </w:t>
      </w:r>
      <w:r w:rsidR="00EA3FB7" w:rsidRPr="0054098A">
        <w:rPr>
          <w:rFonts w:ascii="Calibri" w:eastAsia="MS Mincho" w:hAnsi="Calibri" w:cs="MyriadPro-Regular"/>
          <w:sz w:val="22"/>
          <w:szCs w:val="22"/>
          <w:lang w:eastAsia="ja-JP"/>
        </w:rPr>
        <w:t>Number of individuals/families housed</w:t>
      </w:r>
    </w:p>
    <w:p w14:paraId="43D7C6FA" w14:textId="30AB398C" w:rsidR="00EA3FB7" w:rsidRDefault="0054098A" w:rsidP="0054098A">
      <w:pPr>
        <w:pStyle w:val="ListParagraph"/>
        <w:numPr>
          <w:ilvl w:val="0"/>
          <w:numId w:val="20"/>
        </w:numPr>
        <w:autoSpaceDE w:val="0"/>
        <w:autoSpaceDN w:val="0"/>
        <w:adjustRightInd w:val="0"/>
        <w:spacing w:line="276" w:lineRule="auto"/>
        <w:rPr>
          <w:rFonts w:ascii="Calibri" w:eastAsia="MS Mincho" w:hAnsi="Calibri" w:cs="MyriadPro-Regular"/>
          <w:sz w:val="22"/>
          <w:szCs w:val="22"/>
          <w:lang w:eastAsia="ja-JP"/>
        </w:rPr>
      </w:pPr>
      <w:r w:rsidRPr="0054098A">
        <w:rPr>
          <w:rFonts w:ascii="Calibri" w:eastAsia="MS Mincho" w:hAnsi="Calibri" w:cs="MyriadPro-Regular"/>
          <w:b/>
          <w:sz w:val="22"/>
          <w:szCs w:val="22"/>
          <w:lang w:eastAsia="ja-JP"/>
        </w:rPr>
        <w:t>Tenure</w:t>
      </w:r>
      <w:r w:rsidR="001835E8">
        <w:rPr>
          <w:rFonts w:ascii="Calibri" w:eastAsia="MS Mincho" w:hAnsi="Calibri" w:cs="MyriadPro-Regular"/>
          <w:sz w:val="22"/>
          <w:szCs w:val="22"/>
          <w:lang w:eastAsia="ja-JP"/>
        </w:rPr>
        <w:t xml:space="preserve">: </w:t>
      </w:r>
      <w:r w:rsidR="00EA3FB7">
        <w:rPr>
          <w:rFonts w:ascii="Calibri" w:eastAsia="MS Mincho" w:hAnsi="Calibri" w:cs="MyriadPro-Regular"/>
          <w:sz w:val="22"/>
          <w:szCs w:val="22"/>
          <w:lang w:eastAsia="ja-JP"/>
        </w:rPr>
        <w:t>% rented</w:t>
      </w:r>
      <w:r>
        <w:rPr>
          <w:rFonts w:ascii="Calibri" w:eastAsia="MS Mincho" w:hAnsi="Calibri" w:cs="MyriadPro-Regular"/>
          <w:sz w:val="22"/>
          <w:szCs w:val="22"/>
          <w:lang w:eastAsia="ja-JP"/>
        </w:rPr>
        <w:t xml:space="preserve"> (with breakdown of social, affordable and market rent)</w:t>
      </w:r>
      <w:r w:rsidR="001835E8" w:rsidRPr="001835E8">
        <w:rPr>
          <w:rFonts w:ascii="Calibri" w:eastAsia="MS Mincho" w:hAnsi="Calibri" w:cs="MyriadPro-Regular"/>
          <w:b/>
          <w:sz w:val="22"/>
          <w:szCs w:val="22"/>
          <w:lang w:eastAsia="ja-JP"/>
        </w:rPr>
        <w:t xml:space="preserve"> </w:t>
      </w:r>
      <w:r w:rsidR="001835E8">
        <w:rPr>
          <w:rFonts w:ascii="Calibri" w:eastAsia="MS Mincho" w:hAnsi="Calibri" w:cs="MyriadPro-Regular"/>
          <w:b/>
          <w:sz w:val="22"/>
          <w:szCs w:val="22"/>
          <w:lang w:eastAsia="ja-JP"/>
        </w:rPr>
        <w:t>and</w:t>
      </w:r>
      <w:r w:rsidR="001835E8">
        <w:rPr>
          <w:rFonts w:ascii="Calibri" w:eastAsia="MS Mincho" w:hAnsi="Calibri" w:cs="MyriadPro-Regular"/>
          <w:sz w:val="22"/>
          <w:szCs w:val="22"/>
          <w:lang w:eastAsia="ja-JP"/>
        </w:rPr>
        <w:t xml:space="preserve"> % home-ownership (and nature of ownership)</w:t>
      </w:r>
    </w:p>
    <w:p w14:paraId="2115471F" w14:textId="3D20C9DA" w:rsidR="00EA3FB7" w:rsidRPr="0054098A" w:rsidRDefault="0054098A" w:rsidP="0054098A">
      <w:pPr>
        <w:pStyle w:val="ListParagraph"/>
        <w:numPr>
          <w:ilvl w:val="0"/>
          <w:numId w:val="20"/>
        </w:numPr>
        <w:autoSpaceDE w:val="0"/>
        <w:autoSpaceDN w:val="0"/>
        <w:adjustRightInd w:val="0"/>
        <w:spacing w:line="276" w:lineRule="auto"/>
        <w:rPr>
          <w:rFonts w:ascii="Calibri" w:eastAsia="MS Mincho" w:hAnsi="Calibri" w:cs="MyriadPro-Regular"/>
          <w:sz w:val="22"/>
          <w:szCs w:val="22"/>
          <w:lang w:eastAsia="ja-JP"/>
        </w:rPr>
      </w:pPr>
      <w:r w:rsidRPr="0054098A">
        <w:rPr>
          <w:rFonts w:ascii="Calibri" w:eastAsia="MS Mincho" w:hAnsi="Calibri" w:cs="MyriadPro-Regular"/>
          <w:b/>
          <w:sz w:val="22"/>
          <w:szCs w:val="22"/>
          <w:lang w:eastAsia="ja-JP"/>
        </w:rPr>
        <w:t>Affordability</w:t>
      </w:r>
      <w:r>
        <w:rPr>
          <w:rFonts w:ascii="Calibri" w:eastAsia="MS Mincho" w:hAnsi="Calibri" w:cs="MyriadPro-Regular"/>
          <w:sz w:val="22"/>
          <w:szCs w:val="22"/>
          <w:lang w:eastAsia="ja-JP"/>
        </w:rPr>
        <w:t>: rent as % household income; rent as % local market equivalent</w:t>
      </w:r>
    </w:p>
    <w:p w14:paraId="479F92BD" w14:textId="0299DAE0" w:rsidR="00EA3FB7" w:rsidRPr="0054098A" w:rsidRDefault="0054098A" w:rsidP="0054098A">
      <w:pPr>
        <w:pStyle w:val="ListParagraph"/>
        <w:numPr>
          <w:ilvl w:val="0"/>
          <w:numId w:val="20"/>
        </w:numPr>
        <w:autoSpaceDE w:val="0"/>
        <w:autoSpaceDN w:val="0"/>
        <w:adjustRightInd w:val="0"/>
        <w:spacing w:line="276" w:lineRule="auto"/>
        <w:rPr>
          <w:rFonts w:ascii="Calibri" w:eastAsia="MS Mincho" w:hAnsi="Calibri" w:cs="MyriadPro-Regular"/>
          <w:sz w:val="22"/>
          <w:szCs w:val="22"/>
          <w:lang w:eastAsia="ja-JP"/>
        </w:rPr>
      </w:pPr>
      <w:r w:rsidRPr="0054098A">
        <w:rPr>
          <w:rFonts w:ascii="Calibri" w:eastAsia="MS Mincho" w:hAnsi="Calibri" w:cs="MyriadPro-Regular"/>
          <w:b/>
          <w:sz w:val="22"/>
          <w:szCs w:val="22"/>
          <w:lang w:eastAsia="ja-JP"/>
        </w:rPr>
        <w:t>Quality of housing:</w:t>
      </w:r>
      <w:r>
        <w:rPr>
          <w:rFonts w:ascii="Calibri" w:eastAsia="MS Mincho" w:hAnsi="Calibri" w:cs="MyriadPro-Regular"/>
          <w:sz w:val="22"/>
          <w:szCs w:val="22"/>
          <w:lang w:eastAsia="ja-JP"/>
        </w:rPr>
        <w:t xml:space="preserve">  </w:t>
      </w:r>
      <w:r w:rsidR="00EA3FB7">
        <w:rPr>
          <w:rFonts w:ascii="Calibri" w:eastAsia="MS Mincho" w:hAnsi="Calibri" w:cs="MyriadPro-Regular"/>
          <w:sz w:val="22"/>
          <w:szCs w:val="22"/>
          <w:lang w:eastAsia="ja-JP"/>
        </w:rPr>
        <w:t>% homes build meeting Decent Homes Standards</w:t>
      </w:r>
    </w:p>
    <w:p w14:paraId="3C475005" w14:textId="77777777" w:rsidR="00103375" w:rsidRPr="00D97680" w:rsidRDefault="00103375" w:rsidP="0045756D">
      <w:pPr>
        <w:autoSpaceDE w:val="0"/>
        <w:autoSpaceDN w:val="0"/>
        <w:adjustRightInd w:val="0"/>
        <w:spacing w:line="276" w:lineRule="auto"/>
        <w:rPr>
          <w:rFonts w:ascii="Calibri" w:eastAsia="MS Mincho" w:hAnsi="Calibri" w:cs="MyriadPro-Regular"/>
          <w:sz w:val="22"/>
          <w:szCs w:val="22"/>
          <w:lang w:eastAsia="ja-JP"/>
        </w:rPr>
      </w:pPr>
    </w:p>
    <w:p w14:paraId="22F074AC" w14:textId="1BD6EDAE" w:rsidR="0054098A" w:rsidRDefault="0054098A" w:rsidP="00D97680">
      <w:p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In addition, where relevant, additional</w:t>
      </w:r>
      <w:r w:rsidR="002B3BE0">
        <w:rPr>
          <w:rFonts w:ascii="Calibri" w:eastAsia="MS Mincho" w:hAnsi="Calibri" w:cs="MyriadPro-Regular"/>
          <w:sz w:val="22"/>
          <w:szCs w:val="22"/>
          <w:lang w:eastAsia="ja-JP"/>
        </w:rPr>
        <w:t xml:space="preserve"> secondary outcome</w:t>
      </w:r>
      <w:r>
        <w:rPr>
          <w:rFonts w:ascii="Calibri" w:eastAsia="MS Mincho" w:hAnsi="Calibri" w:cs="MyriadPro-Regular"/>
          <w:sz w:val="22"/>
          <w:szCs w:val="22"/>
          <w:lang w:eastAsia="ja-JP"/>
        </w:rPr>
        <w:t xml:space="preserve"> metrics would be selected.  These are likely to be related to support services and include:</w:t>
      </w:r>
    </w:p>
    <w:p w14:paraId="636E8310" w14:textId="77777777" w:rsidR="0054098A" w:rsidRDefault="0054098A" w:rsidP="00D97680">
      <w:pPr>
        <w:spacing w:line="276" w:lineRule="auto"/>
        <w:rPr>
          <w:rFonts w:ascii="Calibri" w:eastAsia="MS Mincho" w:hAnsi="Calibri" w:cs="MyriadPro-Regular"/>
          <w:sz w:val="22"/>
          <w:szCs w:val="22"/>
          <w:lang w:eastAsia="ja-JP"/>
        </w:rPr>
      </w:pPr>
    </w:p>
    <w:p w14:paraId="25C11410" w14:textId="7D4BED3B" w:rsidR="0054098A" w:rsidRDefault="0054098A" w:rsidP="000F4996">
      <w:pPr>
        <w:pStyle w:val="ListParagraph"/>
        <w:numPr>
          <w:ilvl w:val="0"/>
          <w:numId w:val="21"/>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 xml:space="preserve">People with disabilities: Number of people with support </w:t>
      </w:r>
      <w:r w:rsidR="009F6C75">
        <w:rPr>
          <w:rFonts w:ascii="Calibri" w:eastAsia="MS Mincho" w:hAnsi="Calibri" w:cs="MyriadPro-Regular"/>
          <w:sz w:val="22"/>
          <w:szCs w:val="22"/>
          <w:lang w:eastAsia="ja-JP"/>
        </w:rPr>
        <w:t xml:space="preserve">for specific needs and able to </w:t>
      </w:r>
      <w:r>
        <w:rPr>
          <w:rFonts w:ascii="Calibri" w:eastAsia="MS Mincho" w:hAnsi="Calibri" w:cs="MyriadPro-Regular"/>
          <w:sz w:val="22"/>
          <w:szCs w:val="22"/>
          <w:lang w:eastAsia="ja-JP"/>
        </w:rPr>
        <w:t>remain in own home and live independently as a result</w:t>
      </w:r>
    </w:p>
    <w:p w14:paraId="695B8E6C" w14:textId="7873BFF7" w:rsidR="0054098A" w:rsidRDefault="0054098A" w:rsidP="000F4996">
      <w:pPr>
        <w:pStyle w:val="ListParagraph"/>
        <w:numPr>
          <w:ilvl w:val="0"/>
          <w:numId w:val="21"/>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 xml:space="preserve">Homeless: </w:t>
      </w:r>
    </w:p>
    <w:p w14:paraId="68372A4A" w14:textId="33CB8E58" w:rsidR="000F4996" w:rsidRPr="000F4996" w:rsidRDefault="009F6C75" w:rsidP="000F4996">
      <w:pPr>
        <w:pStyle w:val="ListParagraph"/>
        <w:numPr>
          <w:ilvl w:val="1"/>
          <w:numId w:val="21"/>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Number of</w:t>
      </w:r>
      <w:r w:rsidR="000F4996">
        <w:rPr>
          <w:rFonts w:ascii="Calibri" w:eastAsia="MS Mincho" w:hAnsi="Calibri" w:cs="MyriadPro-Regular"/>
          <w:sz w:val="22"/>
          <w:szCs w:val="22"/>
          <w:lang w:eastAsia="ja-JP"/>
        </w:rPr>
        <w:t xml:space="preserve"> r</w:t>
      </w:r>
      <w:r w:rsidR="000F4996" w:rsidRPr="000F4996">
        <w:rPr>
          <w:rFonts w:ascii="Calibri" w:eastAsia="MS Mincho" w:hAnsi="Calibri" w:cs="MyriadPro-Regular"/>
          <w:sz w:val="22"/>
          <w:szCs w:val="22"/>
          <w:lang w:eastAsia="ja-JP"/>
        </w:rPr>
        <w:t>ough sleepers housed in secure accommodation</w:t>
      </w:r>
    </w:p>
    <w:p w14:paraId="275E5364" w14:textId="1D51B078" w:rsidR="000F4996" w:rsidRPr="000F4996" w:rsidRDefault="000F4996" w:rsidP="000F4996">
      <w:pPr>
        <w:pStyle w:val="ListParagraph"/>
        <w:numPr>
          <w:ilvl w:val="1"/>
          <w:numId w:val="21"/>
        </w:numPr>
        <w:spacing w:line="276" w:lineRule="auto"/>
        <w:rPr>
          <w:rFonts w:ascii="Calibri" w:eastAsia="MS Mincho" w:hAnsi="Calibri" w:cs="MyriadPro-Regular"/>
          <w:sz w:val="22"/>
          <w:szCs w:val="22"/>
          <w:lang w:eastAsia="ja-JP"/>
        </w:rPr>
      </w:pPr>
      <w:r w:rsidRPr="000F4996">
        <w:rPr>
          <w:rFonts w:ascii="Calibri" w:eastAsia="MS Mincho" w:hAnsi="Calibri" w:cs="MyriadPro-Regular"/>
          <w:sz w:val="22"/>
          <w:szCs w:val="22"/>
          <w:lang w:eastAsia="ja-JP"/>
        </w:rPr>
        <w:t>Homeless and vulnerably housed people access</w:t>
      </w:r>
      <w:r w:rsidR="001835E8">
        <w:rPr>
          <w:rFonts w:ascii="Calibri" w:eastAsia="MS Mincho" w:hAnsi="Calibri" w:cs="MyriadPro-Regular"/>
          <w:sz w:val="22"/>
          <w:szCs w:val="22"/>
          <w:lang w:eastAsia="ja-JP"/>
        </w:rPr>
        <w:t>ing</w:t>
      </w:r>
      <w:r w:rsidRPr="000F4996">
        <w:rPr>
          <w:rFonts w:ascii="Calibri" w:eastAsia="MS Mincho" w:hAnsi="Calibri" w:cs="MyriadPro-Regular"/>
          <w:sz w:val="22"/>
          <w:szCs w:val="22"/>
          <w:lang w:eastAsia="ja-JP"/>
        </w:rPr>
        <w:t xml:space="preserve"> s</w:t>
      </w:r>
      <w:r>
        <w:rPr>
          <w:rFonts w:ascii="Calibri" w:eastAsia="MS Mincho" w:hAnsi="Calibri" w:cs="MyriadPro-Regular"/>
          <w:sz w:val="22"/>
          <w:szCs w:val="22"/>
          <w:lang w:eastAsia="ja-JP"/>
        </w:rPr>
        <w:t xml:space="preserve">upport </w:t>
      </w:r>
      <w:r w:rsidRPr="000F4996">
        <w:rPr>
          <w:rFonts w:ascii="Calibri" w:eastAsia="MS Mincho" w:hAnsi="Calibri" w:cs="MyriadPro-Regular"/>
          <w:sz w:val="22"/>
          <w:szCs w:val="22"/>
          <w:lang w:eastAsia="ja-JP"/>
        </w:rPr>
        <w:t>to address mental health, substance abuse and other issues</w:t>
      </w:r>
    </w:p>
    <w:p w14:paraId="68B1FC7E" w14:textId="2320A1AF" w:rsidR="000F4996" w:rsidRDefault="000F4996" w:rsidP="000F4996">
      <w:pPr>
        <w:pStyle w:val="ListParagraph"/>
        <w:numPr>
          <w:ilvl w:val="1"/>
          <w:numId w:val="21"/>
        </w:numPr>
        <w:spacing w:line="276" w:lineRule="auto"/>
        <w:rPr>
          <w:rFonts w:ascii="Calibri" w:eastAsia="MS Mincho" w:hAnsi="Calibri" w:cs="MyriadPro-Regular"/>
          <w:sz w:val="22"/>
          <w:szCs w:val="22"/>
          <w:lang w:eastAsia="ja-JP"/>
        </w:rPr>
      </w:pPr>
      <w:r w:rsidRPr="000F4996">
        <w:rPr>
          <w:rFonts w:ascii="Calibri" w:eastAsia="MS Mincho" w:hAnsi="Calibri" w:cs="MyriadPro-Regular"/>
          <w:sz w:val="22"/>
          <w:szCs w:val="22"/>
          <w:lang w:eastAsia="ja-JP"/>
        </w:rPr>
        <w:t>Individuals find</w:t>
      </w:r>
      <w:r w:rsidR="001835E8">
        <w:rPr>
          <w:rFonts w:ascii="Calibri" w:eastAsia="MS Mincho" w:hAnsi="Calibri" w:cs="MyriadPro-Regular"/>
          <w:sz w:val="22"/>
          <w:szCs w:val="22"/>
          <w:lang w:eastAsia="ja-JP"/>
        </w:rPr>
        <w:t>ing</w:t>
      </w:r>
      <w:r w:rsidRPr="000F4996">
        <w:rPr>
          <w:rFonts w:ascii="Calibri" w:eastAsia="MS Mincho" w:hAnsi="Calibri" w:cs="MyriadPro-Regular"/>
          <w:sz w:val="22"/>
          <w:szCs w:val="22"/>
          <w:lang w:eastAsia="ja-JP"/>
        </w:rPr>
        <w:t xml:space="preserve"> suitable training an</w:t>
      </w:r>
      <w:r>
        <w:rPr>
          <w:rFonts w:ascii="Calibri" w:eastAsia="MS Mincho" w:hAnsi="Calibri" w:cs="MyriadPro-Regular"/>
          <w:sz w:val="22"/>
          <w:szCs w:val="22"/>
          <w:lang w:eastAsia="ja-JP"/>
        </w:rPr>
        <w:t xml:space="preserve">d employment </w:t>
      </w:r>
      <w:r w:rsidRPr="000F4996">
        <w:rPr>
          <w:rFonts w:ascii="Calibri" w:eastAsia="MS Mincho" w:hAnsi="Calibri" w:cs="MyriadPro-Regular"/>
          <w:sz w:val="22"/>
          <w:szCs w:val="22"/>
          <w:lang w:eastAsia="ja-JP"/>
        </w:rPr>
        <w:t xml:space="preserve">opportunities </w:t>
      </w:r>
      <w:r w:rsidR="001835E8">
        <w:rPr>
          <w:rFonts w:ascii="Calibri" w:eastAsia="MS Mincho" w:hAnsi="Calibri" w:cs="MyriadPro-Regular"/>
          <w:sz w:val="22"/>
          <w:szCs w:val="22"/>
          <w:lang w:eastAsia="ja-JP"/>
        </w:rPr>
        <w:t>with</w:t>
      </w:r>
      <w:r w:rsidRPr="000F4996">
        <w:rPr>
          <w:rFonts w:ascii="Calibri" w:eastAsia="MS Mincho" w:hAnsi="Calibri" w:cs="MyriadPro-Regular"/>
          <w:sz w:val="22"/>
          <w:szCs w:val="22"/>
          <w:lang w:eastAsia="ja-JP"/>
        </w:rPr>
        <w:t xml:space="preserve"> support to sustain these</w:t>
      </w:r>
    </w:p>
    <w:p w14:paraId="3D293FD0" w14:textId="7281F4FD" w:rsidR="000F4996" w:rsidRDefault="000F4996" w:rsidP="000F4996">
      <w:pPr>
        <w:pStyle w:val="ListParagraph"/>
        <w:numPr>
          <w:ilvl w:val="1"/>
          <w:numId w:val="21"/>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Individuals move on to live independently as a result of support</w:t>
      </w:r>
    </w:p>
    <w:p w14:paraId="6A11199A" w14:textId="77777777" w:rsidR="002B3BE0" w:rsidRDefault="002B3BE0" w:rsidP="002B3BE0">
      <w:pPr>
        <w:autoSpaceDE w:val="0"/>
        <w:autoSpaceDN w:val="0"/>
        <w:adjustRightInd w:val="0"/>
        <w:spacing w:line="276" w:lineRule="auto"/>
        <w:rPr>
          <w:rFonts w:ascii="Calibri" w:eastAsia="MS Mincho" w:hAnsi="Calibri" w:cs="MyriadPro-Regular"/>
          <w:sz w:val="22"/>
          <w:szCs w:val="22"/>
          <w:lang w:eastAsia="ja-JP"/>
        </w:rPr>
      </w:pPr>
    </w:p>
    <w:p w14:paraId="3EAA1114" w14:textId="27BC5910" w:rsidR="002B3BE0" w:rsidRPr="00D97680" w:rsidRDefault="002B3BE0" w:rsidP="002B3BE0">
      <w:pPr>
        <w:autoSpaceDE w:val="0"/>
        <w:autoSpaceDN w:val="0"/>
        <w:adjustRightInd w:val="0"/>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These</w:t>
      </w:r>
      <w:r w:rsidRPr="00D97680">
        <w:rPr>
          <w:rFonts w:ascii="Calibri" w:eastAsia="MS Mincho" w:hAnsi="Calibri" w:cs="MyriadPro-Regular"/>
          <w:sz w:val="22"/>
          <w:szCs w:val="22"/>
          <w:lang w:eastAsia="ja-JP"/>
        </w:rPr>
        <w:t xml:space="preserve"> metrics</w:t>
      </w:r>
      <w:r>
        <w:rPr>
          <w:rFonts w:ascii="Calibri" w:eastAsia="MS Mincho" w:hAnsi="Calibri" w:cs="MyriadPro-Regular"/>
          <w:sz w:val="22"/>
          <w:szCs w:val="22"/>
          <w:lang w:eastAsia="ja-JP"/>
        </w:rPr>
        <w:t xml:space="preserve"> are aligned with </w:t>
      </w:r>
      <w:r w:rsidRPr="00D97680">
        <w:rPr>
          <w:rFonts w:ascii="Calibri" w:eastAsia="MS Mincho" w:hAnsi="Calibri" w:cs="MyriadPro-Regular"/>
          <w:sz w:val="22"/>
          <w:szCs w:val="22"/>
          <w:lang w:eastAsia="ja-JP"/>
        </w:rPr>
        <w:t xml:space="preserve">Big Society Capital’s Outcomes </w:t>
      </w:r>
      <w:proofErr w:type="gramStart"/>
      <w:r w:rsidRPr="00D97680">
        <w:rPr>
          <w:rFonts w:ascii="Calibri" w:eastAsia="MS Mincho" w:hAnsi="Calibri" w:cs="MyriadPro-Regular"/>
          <w:sz w:val="22"/>
          <w:szCs w:val="22"/>
          <w:lang w:eastAsia="ja-JP"/>
        </w:rPr>
        <w:t>Matrix which</w:t>
      </w:r>
      <w:proofErr w:type="gramEnd"/>
      <w:r w:rsidRPr="00D97680">
        <w:rPr>
          <w:rFonts w:ascii="Calibri" w:eastAsia="MS Mincho" w:hAnsi="Calibri" w:cs="MyriadPro-Regular"/>
          <w:sz w:val="22"/>
          <w:szCs w:val="22"/>
          <w:lang w:eastAsia="ja-JP"/>
        </w:rPr>
        <w:t xml:space="preserve"> is helping define and set standards for outcomes measurement for the social impact investing industry. </w:t>
      </w:r>
    </w:p>
    <w:p w14:paraId="55EB4B06" w14:textId="77777777" w:rsidR="002B3BE0" w:rsidRPr="000F4996" w:rsidRDefault="002B3BE0" w:rsidP="002B3BE0">
      <w:pPr>
        <w:pStyle w:val="ListParagraph"/>
        <w:spacing w:line="276" w:lineRule="auto"/>
        <w:ind w:left="1080"/>
        <w:rPr>
          <w:rFonts w:ascii="Calibri" w:eastAsia="MS Mincho" w:hAnsi="Calibri" w:cs="MyriadPro-Regular"/>
          <w:sz w:val="22"/>
          <w:szCs w:val="22"/>
          <w:lang w:eastAsia="ja-JP"/>
        </w:rPr>
      </w:pPr>
    </w:p>
    <w:p w14:paraId="23599173" w14:textId="5ABB11EA" w:rsidR="00FE63EB" w:rsidRPr="00D97680" w:rsidRDefault="00D97680" w:rsidP="002B3BE0">
      <w:p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GEP will design and build a dedicated</w:t>
      </w:r>
      <w:r w:rsidRPr="00D97680">
        <w:rPr>
          <w:rFonts w:ascii="Calibri" w:eastAsia="MS Mincho" w:hAnsi="Calibri" w:cs="MyriadPro-Regular"/>
          <w:sz w:val="22"/>
          <w:szCs w:val="22"/>
          <w:lang w:eastAsia="ja-JP"/>
        </w:rPr>
        <w:t xml:space="preserve"> </w:t>
      </w:r>
      <w:r w:rsidRPr="00D97680">
        <w:rPr>
          <w:rFonts w:ascii="Calibri" w:eastAsia="MS Mincho" w:hAnsi="Calibri" w:cs="MyriadPro-Regular"/>
          <w:b/>
          <w:sz w:val="22"/>
          <w:szCs w:val="22"/>
          <w:lang w:eastAsia="ja-JP"/>
        </w:rPr>
        <w:t xml:space="preserve">database </w:t>
      </w:r>
      <w:r>
        <w:rPr>
          <w:rFonts w:ascii="Calibri" w:eastAsia="MS Mincho" w:hAnsi="Calibri" w:cs="MyriadPro-Regular"/>
          <w:sz w:val="22"/>
          <w:szCs w:val="22"/>
          <w:lang w:eastAsia="ja-JP"/>
        </w:rPr>
        <w:t xml:space="preserve">to input and allow analysis of data on social </w:t>
      </w:r>
      <w:r w:rsidRPr="00D97680">
        <w:rPr>
          <w:rFonts w:ascii="Calibri" w:eastAsia="MS Mincho" w:hAnsi="Calibri" w:cs="MyriadPro-Regular"/>
          <w:sz w:val="22"/>
          <w:szCs w:val="22"/>
          <w:lang w:eastAsia="ja-JP"/>
        </w:rPr>
        <w:t>KPIs</w:t>
      </w:r>
      <w:r>
        <w:rPr>
          <w:rFonts w:ascii="Calibri" w:eastAsia="MS Mincho" w:hAnsi="Calibri" w:cs="MyriadPro-Regular"/>
          <w:sz w:val="22"/>
          <w:szCs w:val="22"/>
          <w:lang w:eastAsia="ja-JP"/>
        </w:rPr>
        <w:t xml:space="preserve"> for each project</w:t>
      </w:r>
      <w:r w:rsidR="00A930F2">
        <w:rPr>
          <w:rFonts w:ascii="Calibri" w:eastAsia="MS Mincho" w:hAnsi="Calibri" w:cs="MyriadPro-Regular"/>
          <w:sz w:val="22"/>
          <w:szCs w:val="22"/>
          <w:lang w:eastAsia="ja-JP"/>
        </w:rPr>
        <w:t xml:space="preserve"> and the portfolio as a whole</w:t>
      </w:r>
      <w:r w:rsidRPr="00D97680">
        <w:rPr>
          <w:rFonts w:ascii="Calibri" w:eastAsia="MS Mincho" w:hAnsi="Calibri" w:cs="MyriadPro-Regular"/>
          <w:sz w:val="22"/>
          <w:szCs w:val="22"/>
          <w:lang w:eastAsia="ja-JP"/>
        </w:rPr>
        <w:t xml:space="preserve"> over the life of the Fund. </w:t>
      </w:r>
    </w:p>
    <w:p w14:paraId="25D9F378" w14:textId="00FE1862" w:rsidR="00BA1185" w:rsidRPr="002B5E9E" w:rsidRDefault="00D97680" w:rsidP="007502A2">
      <w:pPr>
        <w:pStyle w:val="Heading1"/>
        <w:rPr>
          <w:rFonts w:eastAsia="MS Mincho"/>
          <w:lang w:eastAsia="ja-JP"/>
        </w:rPr>
      </w:pPr>
      <w:bookmarkStart w:id="8" w:name="_Toc297822862"/>
      <w:r>
        <w:rPr>
          <w:rFonts w:eastAsia="MS Mincho"/>
          <w:lang w:eastAsia="ja-JP"/>
        </w:rPr>
        <w:lastRenderedPageBreak/>
        <w:t>Investment D</w:t>
      </w:r>
      <w:r w:rsidR="00BA1185" w:rsidRPr="002B5E9E">
        <w:rPr>
          <w:rFonts w:eastAsia="MS Mincho"/>
          <w:lang w:eastAsia="ja-JP"/>
        </w:rPr>
        <w:t>ecision</w:t>
      </w:r>
      <w:r w:rsidR="00BA1185">
        <w:rPr>
          <w:rFonts w:eastAsia="MS Mincho"/>
          <w:lang w:eastAsia="ja-JP"/>
        </w:rPr>
        <w:t xml:space="preserve">: </w:t>
      </w:r>
      <w:r w:rsidR="00BF45F7">
        <w:rPr>
          <w:rFonts w:eastAsia="MS Mincho"/>
          <w:lang w:eastAsia="ja-JP"/>
        </w:rPr>
        <w:t>ensuring</w:t>
      </w:r>
      <w:r w:rsidR="00BA1185">
        <w:rPr>
          <w:rFonts w:eastAsia="MS Mincho"/>
          <w:lang w:eastAsia="ja-JP"/>
        </w:rPr>
        <w:t xml:space="preserve"> social performance is </w:t>
      </w:r>
      <w:r w:rsidR="00BF45F7">
        <w:rPr>
          <w:rFonts w:eastAsia="MS Mincho"/>
          <w:lang w:eastAsia="ja-JP"/>
        </w:rPr>
        <w:t>embedded</w:t>
      </w:r>
      <w:bookmarkEnd w:id="8"/>
    </w:p>
    <w:p w14:paraId="4C271D5A" w14:textId="77777777" w:rsidR="00D97680" w:rsidRDefault="00D97680" w:rsidP="00FE63EB">
      <w:pPr>
        <w:autoSpaceDE w:val="0"/>
        <w:autoSpaceDN w:val="0"/>
        <w:adjustRightInd w:val="0"/>
        <w:spacing w:line="276" w:lineRule="auto"/>
        <w:rPr>
          <w:rFonts w:ascii="Calibri" w:eastAsia="MS Mincho" w:hAnsi="Calibri" w:cs="MyriadPro-Regular"/>
          <w:lang w:eastAsia="ja-JP"/>
        </w:rPr>
      </w:pPr>
    </w:p>
    <w:p w14:paraId="67600680" w14:textId="0A883B27" w:rsidR="00FE63EB" w:rsidRPr="00D97680" w:rsidRDefault="00B2472B" w:rsidP="00FE63EB">
      <w:pPr>
        <w:autoSpaceDE w:val="0"/>
        <w:autoSpaceDN w:val="0"/>
        <w:adjustRightInd w:val="0"/>
        <w:spacing w:line="276" w:lineRule="auto"/>
        <w:rPr>
          <w:sz w:val="22"/>
          <w:szCs w:val="22"/>
        </w:rPr>
      </w:pPr>
      <w:r w:rsidRPr="00D97680">
        <w:rPr>
          <w:rFonts w:ascii="Calibri" w:eastAsia="MS Mincho" w:hAnsi="Calibri" w:cs="MyriadPro-Regular"/>
          <w:sz w:val="22"/>
          <w:szCs w:val="22"/>
          <w:lang w:eastAsia="ja-JP"/>
        </w:rPr>
        <w:t>The</w:t>
      </w:r>
      <w:r w:rsidR="00BA1185" w:rsidRPr="00D97680">
        <w:rPr>
          <w:rFonts w:ascii="Calibri" w:eastAsia="MS Mincho" w:hAnsi="Calibri" w:cs="MyriadPro-Regular"/>
          <w:sz w:val="22"/>
          <w:szCs w:val="22"/>
          <w:lang w:eastAsia="ja-JP"/>
        </w:rPr>
        <w:t xml:space="preserve"> results of the </w:t>
      </w:r>
      <w:r w:rsidR="0079393D" w:rsidRPr="00D97680">
        <w:rPr>
          <w:rFonts w:ascii="Calibri" w:eastAsia="MS Mincho" w:hAnsi="Calibri" w:cs="MyriadPro-Regular"/>
          <w:sz w:val="22"/>
          <w:szCs w:val="22"/>
          <w:lang w:eastAsia="ja-JP"/>
        </w:rPr>
        <w:t xml:space="preserve">external due diligence will </w:t>
      </w:r>
      <w:r w:rsidR="00BA1185" w:rsidRPr="00D97680">
        <w:rPr>
          <w:rFonts w:ascii="Calibri" w:eastAsia="MS Mincho" w:hAnsi="Calibri" w:cs="MyriadPro-Regular"/>
          <w:sz w:val="22"/>
          <w:szCs w:val="22"/>
          <w:lang w:eastAsia="ja-JP"/>
        </w:rPr>
        <w:t xml:space="preserve">form the basis on which </w:t>
      </w:r>
      <w:r w:rsidR="0079393D" w:rsidRPr="00D97680">
        <w:rPr>
          <w:rFonts w:ascii="Calibri" w:eastAsia="MS Mincho" w:hAnsi="Calibri" w:cs="MyriadPro-Regular"/>
          <w:sz w:val="22"/>
          <w:szCs w:val="22"/>
          <w:lang w:eastAsia="ja-JP"/>
        </w:rPr>
        <w:t>FAH and the investee</w:t>
      </w:r>
      <w:r w:rsidR="00BA1185" w:rsidRPr="00D97680">
        <w:rPr>
          <w:rFonts w:ascii="Calibri" w:eastAsia="MS Mincho" w:hAnsi="Calibri" w:cs="MyriadPro-Regular"/>
          <w:sz w:val="22"/>
          <w:szCs w:val="22"/>
          <w:lang w:eastAsia="ja-JP"/>
        </w:rPr>
        <w:t xml:space="preserve"> </w:t>
      </w:r>
      <w:r w:rsidR="005D581E">
        <w:rPr>
          <w:rFonts w:ascii="Calibri" w:eastAsia="MS Mincho" w:hAnsi="Calibri" w:cs="MyriadPro-Regular"/>
          <w:sz w:val="22"/>
          <w:szCs w:val="22"/>
          <w:lang w:eastAsia="ja-JP"/>
        </w:rPr>
        <w:t xml:space="preserve">confirm quantifiable targets for the core housing-related metrics as well as agree the extent to which secondary outcomes will be delivered and methods to evaluate these. This will include informing the provider of the Annual Residents Impact Survey and getting their buy-in to this process.  </w:t>
      </w:r>
      <w:r w:rsidRPr="00D97680">
        <w:rPr>
          <w:rFonts w:ascii="Calibri" w:eastAsia="MS Mincho" w:hAnsi="Calibri" w:cs="MyriadPro-Regular"/>
          <w:sz w:val="22"/>
          <w:szCs w:val="22"/>
          <w:lang w:eastAsia="ja-JP"/>
        </w:rPr>
        <w:t>These reporting requirements will be included in the l</w:t>
      </w:r>
      <w:r w:rsidR="00052BD6">
        <w:rPr>
          <w:rFonts w:ascii="Calibri" w:eastAsia="MS Mincho" w:hAnsi="Calibri" w:cs="MyriadPro-Regular"/>
          <w:sz w:val="22"/>
          <w:szCs w:val="22"/>
          <w:lang w:eastAsia="ja-JP"/>
        </w:rPr>
        <w:t>ocal management</w:t>
      </w:r>
      <w:r w:rsidRPr="00D97680">
        <w:rPr>
          <w:rFonts w:ascii="Calibri" w:eastAsia="MS Mincho" w:hAnsi="Calibri" w:cs="MyriadPro-Regular"/>
          <w:sz w:val="22"/>
          <w:szCs w:val="22"/>
          <w:lang w:eastAsia="ja-JP"/>
        </w:rPr>
        <w:t xml:space="preserve"> agreement.</w:t>
      </w:r>
      <w:r w:rsidR="002245C1" w:rsidRPr="00D97680">
        <w:rPr>
          <w:rFonts w:ascii="Calibri" w:eastAsia="MS Mincho" w:hAnsi="Calibri" w:cs="MyriadPro-Regular"/>
          <w:sz w:val="22"/>
          <w:szCs w:val="22"/>
          <w:lang w:eastAsia="ja-JP"/>
        </w:rPr>
        <w:t xml:space="preserve"> GEP will work with FAH to develop standard impact evaluation and reporting clauses</w:t>
      </w:r>
      <w:r w:rsidR="005D581E">
        <w:rPr>
          <w:rFonts w:ascii="Calibri" w:eastAsia="MS Mincho" w:hAnsi="Calibri" w:cs="MyriadPro-Regular"/>
          <w:sz w:val="22"/>
          <w:szCs w:val="22"/>
          <w:lang w:eastAsia="ja-JP"/>
        </w:rPr>
        <w:t xml:space="preserve"> to be included in legal agreements</w:t>
      </w:r>
      <w:r w:rsidR="002245C1" w:rsidRPr="00D97680">
        <w:rPr>
          <w:rFonts w:ascii="Calibri" w:eastAsia="MS Mincho" w:hAnsi="Calibri" w:cs="MyriadPro-Regular"/>
          <w:sz w:val="22"/>
          <w:szCs w:val="22"/>
          <w:lang w:eastAsia="ja-JP"/>
        </w:rPr>
        <w:t xml:space="preserve">. </w:t>
      </w:r>
    </w:p>
    <w:p w14:paraId="445164A4" w14:textId="77777777" w:rsidR="00FE63EB" w:rsidRDefault="00FE63EB" w:rsidP="00FE63EB">
      <w:pPr>
        <w:autoSpaceDE w:val="0"/>
        <w:autoSpaceDN w:val="0"/>
        <w:adjustRightInd w:val="0"/>
        <w:spacing w:line="276" w:lineRule="auto"/>
      </w:pPr>
    </w:p>
    <w:p w14:paraId="0B3BBB45" w14:textId="69E654D5" w:rsidR="008378F4" w:rsidRPr="00FE63EB" w:rsidRDefault="00BA1185" w:rsidP="00FE63EB">
      <w:pPr>
        <w:pStyle w:val="Heading1"/>
        <w:rPr>
          <w:rFonts w:eastAsia="MS Mincho"/>
          <w:lang w:eastAsia="ja-JP"/>
        </w:rPr>
      </w:pPr>
      <w:bookmarkStart w:id="9" w:name="_Toc297822863"/>
      <w:r w:rsidRPr="00FE63EB">
        <w:rPr>
          <w:rFonts w:eastAsia="MS Mincho"/>
          <w:lang w:eastAsia="ja-JP"/>
        </w:rPr>
        <w:t xml:space="preserve">Social performance </w:t>
      </w:r>
      <w:r w:rsidR="007502A2" w:rsidRPr="00FE63EB">
        <w:rPr>
          <w:rFonts w:eastAsia="MS Mincho"/>
          <w:lang w:eastAsia="ja-JP"/>
        </w:rPr>
        <w:t>monitoring and reporting</w:t>
      </w:r>
      <w:bookmarkEnd w:id="9"/>
      <w:r w:rsidRPr="00FE63EB">
        <w:rPr>
          <w:rFonts w:eastAsia="MS Mincho"/>
          <w:lang w:eastAsia="ja-JP"/>
        </w:rPr>
        <w:t xml:space="preserve"> </w:t>
      </w:r>
    </w:p>
    <w:p w14:paraId="3F32C8C9" w14:textId="4CD3F570" w:rsidR="002D7A5E" w:rsidRDefault="002D7A5E" w:rsidP="002D7A5E">
      <w:pPr>
        <w:pStyle w:val="Heading2"/>
        <w:rPr>
          <w:lang w:eastAsia="ja-JP"/>
        </w:rPr>
      </w:pPr>
      <w:bookmarkStart w:id="10" w:name="_Toc297822864"/>
      <w:r>
        <w:rPr>
          <w:lang w:eastAsia="ja-JP"/>
        </w:rPr>
        <w:t>Investee Reporting</w:t>
      </w:r>
      <w:bookmarkEnd w:id="10"/>
    </w:p>
    <w:p w14:paraId="6CF809B2" w14:textId="5E6B217E" w:rsidR="00BF51EE" w:rsidRPr="00D97680" w:rsidRDefault="00E271B5" w:rsidP="0045756D">
      <w:pPr>
        <w:autoSpaceDE w:val="0"/>
        <w:autoSpaceDN w:val="0"/>
        <w:adjustRightInd w:val="0"/>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 xml:space="preserve">All investees will be required to report to FAH </w:t>
      </w:r>
      <w:r w:rsidR="00B86E0E" w:rsidRPr="00D97680">
        <w:rPr>
          <w:rFonts w:ascii="Calibri" w:eastAsia="MS Mincho" w:hAnsi="Calibri" w:cs="MyriadPro-Regular"/>
          <w:sz w:val="22"/>
          <w:szCs w:val="22"/>
          <w:lang w:eastAsia="ja-JP"/>
        </w:rPr>
        <w:t xml:space="preserve">on an annual basis </w:t>
      </w:r>
      <w:r w:rsidR="00BF51EE" w:rsidRPr="00D97680">
        <w:rPr>
          <w:rFonts w:ascii="Calibri" w:eastAsia="MS Mincho" w:hAnsi="Calibri" w:cs="MyriadPro-Regular"/>
          <w:sz w:val="22"/>
          <w:szCs w:val="22"/>
          <w:lang w:eastAsia="ja-JP"/>
        </w:rPr>
        <w:t xml:space="preserve">in accordance with the agreed KPIs.   In some cases, investees will be able to provide in-depth impact monitoring information, for example, </w:t>
      </w:r>
      <w:r w:rsidR="00B90A5C" w:rsidRPr="00D97680">
        <w:rPr>
          <w:rFonts w:ascii="Calibri" w:eastAsia="MS Mincho" w:hAnsi="Calibri" w:cs="MyriadPro-Regular"/>
          <w:sz w:val="22"/>
          <w:szCs w:val="22"/>
          <w:lang w:eastAsia="ja-JP"/>
        </w:rPr>
        <w:t>organisations that</w:t>
      </w:r>
      <w:r w:rsidR="00B2472B" w:rsidRPr="00D97680">
        <w:rPr>
          <w:rFonts w:ascii="Calibri" w:eastAsia="MS Mincho" w:hAnsi="Calibri" w:cs="MyriadPro-Regular"/>
          <w:sz w:val="22"/>
          <w:szCs w:val="22"/>
          <w:lang w:eastAsia="ja-JP"/>
        </w:rPr>
        <w:t xml:space="preserve"> provide accommodation for the homeless and</w:t>
      </w:r>
      <w:r w:rsidR="00B90A5C" w:rsidRPr="00D97680">
        <w:rPr>
          <w:rFonts w:ascii="Calibri" w:eastAsia="MS Mincho" w:hAnsi="Calibri" w:cs="MyriadPro-Regular"/>
          <w:sz w:val="22"/>
          <w:szCs w:val="22"/>
          <w:lang w:eastAsia="ja-JP"/>
        </w:rPr>
        <w:t xml:space="preserve"> use tools such as the Outcomes Star to track the changes in their residents’ lives.</w:t>
      </w:r>
    </w:p>
    <w:p w14:paraId="62DB1F10" w14:textId="3ED86AA7" w:rsidR="002D7A5E" w:rsidRDefault="002D7A5E" w:rsidP="002D7A5E">
      <w:pPr>
        <w:pStyle w:val="Heading2"/>
        <w:rPr>
          <w:lang w:eastAsia="ja-JP"/>
        </w:rPr>
      </w:pPr>
      <w:bookmarkStart w:id="11" w:name="_Toc297822865"/>
      <w:r>
        <w:rPr>
          <w:lang w:eastAsia="ja-JP"/>
        </w:rPr>
        <w:t xml:space="preserve">Annual </w:t>
      </w:r>
      <w:r w:rsidR="00B2472B" w:rsidRPr="00B2472B">
        <w:rPr>
          <w:lang w:eastAsia="ja-JP"/>
        </w:rPr>
        <w:t>Residents</w:t>
      </w:r>
      <w:r>
        <w:rPr>
          <w:lang w:eastAsia="ja-JP"/>
        </w:rPr>
        <w:t xml:space="preserve"> Impact</w:t>
      </w:r>
      <w:r w:rsidR="00B2472B" w:rsidRPr="00B2472B">
        <w:rPr>
          <w:lang w:eastAsia="ja-JP"/>
        </w:rPr>
        <w:t xml:space="preserve"> Survey</w:t>
      </w:r>
      <w:bookmarkEnd w:id="11"/>
    </w:p>
    <w:p w14:paraId="2E995E8F" w14:textId="23DAC7AC" w:rsidR="00BF51EE" w:rsidRPr="00D97680" w:rsidRDefault="00BF51EE" w:rsidP="0045756D">
      <w:pPr>
        <w:autoSpaceDE w:val="0"/>
        <w:autoSpaceDN w:val="0"/>
        <w:adjustRightInd w:val="0"/>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 xml:space="preserve">FAH is </w:t>
      </w:r>
      <w:r w:rsidR="00856E2E" w:rsidRPr="00D97680">
        <w:rPr>
          <w:rFonts w:ascii="Calibri" w:eastAsia="MS Mincho" w:hAnsi="Calibri" w:cs="MyriadPro-Regular"/>
          <w:sz w:val="22"/>
          <w:szCs w:val="22"/>
          <w:lang w:eastAsia="ja-JP"/>
        </w:rPr>
        <w:t>committed to contracting a qualified research firm to carry out</w:t>
      </w:r>
      <w:r w:rsidRPr="00D97680">
        <w:rPr>
          <w:rFonts w:ascii="Calibri" w:eastAsia="MS Mincho" w:hAnsi="Calibri" w:cs="MyriadPro-Regular"/>
          <w:sz w:val="22"/>
          <w:szCs w:val="22"/>
          <w:lang w:eastAsia="ja-JP"/>
        </w:rPr>
        <w:t xml:space="preserve"> an annual survey of residents in the properties that it owns.  This will be carried out in collaboration with the housing provider/partner organisation.</w:t>
      </w:r>
      <w:r w:rsidR="002D7A5E" w:rsidRPr="00D97680">
        <w:rPr>
          <w:rFonts w:ascii="Calibri" w:eastAsia="MS Mincho" w:hAnsi="Calibri" w:cs="MyriadPro-Regular"/>
          <w:sz w:val="22"/>
          <w:szCs w:val="22"/>
          <w:lang w:eastAsia="ja-JP"/>
        </w:rPr>
        <w:t xml:space="preserve"> </w:t>
      </w:r>
    </w:p>
    <w:p w14:paraId="305D8BE5" w14:textId="77777777" w:rsidR="00BF51EE" w:rsidRPr="00D97680" w:rsidRDefault="00BF51EE" w:rsidP="0045756D">
      <w:pPr>
        <w:autoSpaceDE w:val="0"/>
        <w:autoSpaceDN w:val="0"/>
        <w:adjustRightInd w:val="0"/>
        <w:spacing w:line="276" w:lineRule="auto"/>
        <w:rPr>
          <w:rFonts w:ascii="Calibri" w:eastAsia="MS Mincho" w:hAnsi="Calibri" w:cs="MyriadPro-Regular"/>
          <w:sz w:val="22"/>
          <w:szCs w:val="22"/>
          <w:lang w:eastAsia="ja-JP"/>
        </w:rPr>
      </w:pPr>
    </w:p>
    <w:p w14:paraId="2DA776AD" w14:textId="65047527" w:rsidR="00F66027" w:rsidRPr="00D97680" w:rsidRDefault="00BF51EE" w:rsidP="0045756D">
      <w:pPr>
        <w:autoSpaceDE w:val="0"/>
        <w:autoSpaceDN w:val="0"/>
        <w:adjustRightInd w:val="0"/>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 xml:space="preserve">The residents survey </w:t>
      </w:r>
      <w:r w:rsidR="002D7A5E" w:rsidRPr="00D97680">
        <w:rPr>
          <w:rFonts w:ascii="Calibri" w:eastAsia="MS Mincho" w:hAnsi="Calibri" w:cs="MyriadPro-Regular"/>
          <w:sz w:val="22"/>
          <w:szCs w:val="22"/>
          <w:lang w:eastAsia="ja-JP"/>
        </w:rPr>
        <w:t>will be</w:t>
      </w:r>
      <w:r w:rsidRPr="00D97680">
        <w:rPr>
          <w:rFonts w:ascii="Calibri" w:eastAsia="MS Mincho" w:hAnsi="Calibri" w:cs="MyriadPro-Regular"/>
          <w:sz w:val="22"/>
          <w:szCs w:val="22"/>
          <w:lang w:eastAsia="ja-JP"/>
        </w:rPr>
        <w:t xml:space="preserve"> an important tool to </w:t>
      </w:r>
      <w:r w:rsidR="002D7A5E" w:rsidRPr="00D97680">
        <w:rPr>
          <w:rFonts w:ascii="Calibri" w:eastAsia="MS Mincho" w:hAnsi="Calibri" w:cs="MyriadPro-Regular"/>
          <w:sz w:val="22"/>
          <w:szCs w:val="22"/>
          <w:lang w:eastAsia="ja-JP"/>
        </w:rPr>
        <w:t>understand</w:t>
      </w:r>
      <w:r w:rsidRPr="00D97680">
        <w:rPr>
          <w:rFonts w:ascii="Calibri" w:eastAsia="MS Mincho" w:hAnsi="Calibri" w:cs="MyriadPro-Regular"/>
          <w:sz w:val="22"/>
          <w:szCs w:val="22"/>
          <w:lang w:eastAsia="ja-JP"/>
        </w:rPr>
        <w:t xml:space="preserve"> and track </w:t>
      </w:r>
      <w:r w:rsidR="002D7A5E" w:rsidRPr="00D97680">
        <w:rPr>
          <w:rFonts w:ascii="Calibri" w:eastAsia="MS Mincho" w:hAnsi="Calibri" w:cs="MyriadPro-Regular"/>
          <w:sz w:val="22"/>
          <w:szCs w:val="22"/>
          <w:lang w:eastAsia="ja-JP"/>
        </w:rPr>
        <w:t>the extent to which FAH is meeting its final goal of helping to improve residents’ lives.  Through the survey FAH can understand what improvements have happened in</w:t>
      </w:r>
      <w:r w:rsidRPr="00D97680">
        <w:rPr>
          <w:rFonts w:ascii="Calibri" w:eastAsia="MS Mincho" w:hAnsi="Calibri" w:cs="MyriadPro-Regular"/>
          <w:sz w:val="22"/>
          <w:szCs w:val="22"/>
          <w:lang w:eastAsia="ja-JP"/>
        </w:rPr>
        <w:t xml:space="preserve"> people’s lives</w:t>
      </w:r>
      <w:r w:rsidR="00B2472B" w:rsidRPr="00D97680">
        <w:rPr>
          <w:rFonts w:ascii="Calibri" w:eastAsia="MS Mincho" w:hAnsi="Calibri" w:cs="MyriadPro-Regular"/>
          <w:sz w:val="22"/>
          <w:szCs w:val="22"/>
          <w:lang w:eastAsia="ja-JP"/>
        </w:rPr>
        <w:t xml:space="preserve"> over time</w:t>
      </w:r>
      <w:r w:rsidR="008906E1" w:rsidRPr="00D97680">
        <w:rPr>
          <w:rFonts w:ascii="Calibri" w:eastAsia="MS Mincho" w:hAnsi="Calibri" w:cs="MyriadPro-Regular"/>
          <w:sz w:val="22"/>
          <w:szCs w:val="22"/>
          <w:lang w:eastAsia="ja-JP"/>
        </w:rPr>
        <w:t xml:space="preserve"> so providing an important </w:t>
      </w:r>
      <w:r w:rsidR="00C86105" w:rsidRPr="00D97680">
        <w:rPr>
          <w:rFonts w:ascii="Calibri" w:eastAsia="MS Mincho" w:hAnsi="Calibri" w:cs="MyriadPro-Regular"/>
          <w:b/>
          <w:i/>
          <w:sz w:val="22"/>
          <w:szCs w:val="22"/>
          <w:lang w:eastAsia="ja-JP"/>
        </w:rPr>
        <w:t>longitudinal impact asse</w:t>
      </w:r>
      <w:r w:rsidR="008906E1" w:rsidRPr="00D97680">
        <w:rPr>
          <w:rFonts w:ascii="Calibri" w:eastAsia="MS Mincho" w:hAnsi="Calibri" w:cs="MyriadPro-Regular"/>
          <w:b/>
          <w:i/>
          <w:sz w:val="22"/>
          <w:szCs w:val="22"/>
          <w:lang w:eastAsia="ja-JP"/>
        </w:rPr>
        <w:t>ssment</w:t>
      </w:r>
      <w:r w:rsidRPr="00D97680">
        <w:rPr>
          <w:rFonts w:ascii="Calibri" w:eastAsia="MS Mincho" w:hAnsi="Calibri" w:cs="MyriadPro-Regular"/>
          <w:sz w:val="22"/>
          <w:szCs w:val="22"/>
          <w:lang w:eastAsia="ja-JP"/>
        </w:rPr>
        <w:t xml:space="preserve">. </w:t>
      </w:r>
    </w:p>
    <w:p w14:paraId="3D747C52" w14:textId="77777777" w:rsidR="00F66027" w:rsidRPr="00D97680" w:rsidRDefault="00F66027" w:rsidP="0045756D">
      <w:pPr>
        <w:autoSpaceDE w:val="0"/>
        <w:autoSpaceDN w:val="0"/>
        <w:adjustRightInd w:val="0"/>
        <w:spacing w:line="276" w:lineRule="auto"/>
        <w:rPr>
          <w:rFonts w:ascii="Calibri" w:eastAsia="MS Mincho" w:hAnsi="Calibri" w:cs="MyriadPro-Regular"/>
          <w:sz w:val="22"/>
          <w:szCs w:val="22"/>
          <w:lang w:eastAsia="ja-JP"/>
        </w:rPr>
      </w:pPr>
    </w:p>
    <w:p w14:paraId="71EFB31D" w14:textId="7FB1734E" w:rsidR="00F66027" w:rsidRPr="00D97680" w:rsidRDefault="002D7A5E" w:rsidP="0045756D">
      <w:pPr>
        <w:autoSpaceDE w:val="0"/>
        <w:autoSpaceDN w:val="0"/>
        <w:adjustRightInd w:val="0"/>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 xml:space="preserve">Resident surveys will be carried out on an annual basis to assess the degree to which tenants are experiencing positive changes in their lives related to the key outcome areas.  </w:t>
      </w:r>
      <w:r w:rsidR="00BF51EE" w:rsidRPr="00D97680">
        <w:rPr>
          <w:rFonts w:ascii="Calibri" w:eastAsia="MS Mincho" w:hAnsi="Calibri" w:cs="MyriadPro-Regular"/>
          <w:sz w:val="22"/>
          <w:szCs w:val="22"/>
          <w:lang w:eastAsia="ja-JP"/>
        </w:rPr>
        <w:t xml:space="preserve">During the first year of the operations, GEP will work with a professional survey firm to design the </w:t>
      </w:r>
      <w:r w:rsidR="00856E2E" w:rsidRPr="00D97680">
        <w:rPr>
          <w:rFonts w:ascii="Calibri" w:eastAsia="MS Mincho" w:hAnsi="Calibri" w:cs="MyriadPro-Regular"/>
          <w:sz w:val="22"/>
          <w:szCs w:val="22"/>
          <w:lang w:eastAsia="ja-JP"/>
        </w:rPr>
        <w:t xml:space="preserve">survey </w:t>
      </w:r>
      <w:r w:rsidR="00BF51EE" w:rsidRPr="00D97680">
        <w:rPr>
          <w:rFonts w:ascii="Calibri" w:eastAsia="MS Mincho" w:hAnsi="Calibri" w:cs="MyriadPro-Regular"/>
          <w:sz w:val="22"/>
          <w:szCs w:val="22"/>
          <w:lang w:eastAsia="ja-JP"/>
        </w:rPr>
        <w:t xml:space="preserve">questionnaire.  This will include </w:t>
      </w:r>
      <w:r w:rsidR="00856E2E" w:rsidRPr="00D97680">
        <w:rPr>
          <w:rFonts w:ascii="Calibri" w:eastAsia="MS Mincho" w:hAnsi="Calibri" w:cs="MyriadPro-Regular"/>
          <w:sz w:val="22"/>
          <w:szCs w:val="22"/>
          <w:lang w:eastAsia="ja-JP"/>
        </w:rPr>
        <w:t>questions designed to gather the following information</w:t>
      </w:r>
      <w:r w:rsidR="00F66027" w:rsidRPr="00D97680">
        <w:rPr>
          <w:rFonts w:ascii="Calibri" w:eastAsia="MS Mincho" w:hAnsi="Calibri" w:cs="MyriadPro-Regular"/>
          <w:sz w:val="22"/>
          <w:szCs w:val="22"/>
          <w:lang w:eastAsia="ja-JP"/>
        </w:rPr>
        <w:t>:</w:t>
      </w:r>
    </w:p>
    <w:p w14:paraId="67DF5E9E" w14:textId="54E4491F" w:rsidR="00F66027" w:rsidRPr="00D97680" w:rsidRDefault="00856E2E" w:rsidP="0045756D">
      <w:pPr>
        <w:pStyle w:val="ListParagraph"/>
        <w:numPr>
          <w:ilvl w:val="0"/>
          <w:numId w:val="18"/>
        </w:numPr>
        <w:autoSpaceDE w:val="0"/>
        <w:autoSpaceDN w:val="0"/>
        <w:adjustRightInd w:val="0"/>
        <w:spacing w:line="276" w:lineRule="auto"/>
        <w:rPr>
          <w:rFonts w:ascii="Calibri" w:eastAsia="MS Mincho" w:hAnsi="Calibri" w:cs="MyriadPro-Regular"/>
          <w:sz w:val="22"/>
          <w:szCs w:val="22"/>
          <w:lang w:eastAsia="ja-JP"/>
        </w:rPr>
      </w:pPr>
      <w:bookmarkStart w:id="12" w:name="_GoBack"/>
      <w:bookmarkEnd w:id="12"/>
      <w:r w:rsidRPr="00D97680">
        <w:rPr>
          <w:rFonts w:ascii="Calibri" w:eastAsia="MS Mincho" w:hAnsi="Calibri" w:cs="MyriadPro-Regular"/>
          <w:b/>
          <w:sz w:val="22"/>
          <w:szCs w:val="22"/>
          <w:lang w:eastAsia="ja-JP"/>
        </w:rPr>
        <w:t>T</w:t>
      </w:r>
      <w:r w:rsidR="00BF51EE" w:rsidRPr="00D97680">
        <w:rPr>
          <w:rFonts w:ascii="Calibri" w:eastAsia="MS Mincho" w:hAnsi="Calibri" w:cs="MyriadPro-Regular"/>
          <w:b/>
          <w:sz w:val="22"/>
          <w:szCs w:val="22"/>
          <w:lang w:eastAsia="ja-JP"/>
        </w:rPr>
        <w:t>he situation of the individual/family prior to moving into the property</w:t>
      </w:r>
      <w:r w:rsidR="00BF51EE" w:rsidRPr="00D97680">
        <w:rPr>
          <w:rFonts w:ascii="Calibri" w:eastAsia="MS Mincho" w:hAnsi="Calibri" w:cs="MyriadPro-Regular"/>
          <w:sz w:val="22"/>
          <w:szCs w:val="22"/>
          <w:lang w:eastAsia="ja-JP"/>
        </w:rPr>
        <w:t xml:space="preserve">, including </w:t>
      </w:r>
      <w:r w:rsidR="009F6C75">
        <w:rPr>
          <w:rFonts w:ascii="Calibri" w:eastAsia="MS Mincho" w:hAnsi="Calibri" w:cs="MyriadPro-Regular"/>
          <w:sz w:val="22"/>
          <w:szCs w:val="22"/>
          <w:lang w:eastAsia="ja-JP"/>
        </w:rPr>
        <w:t xml:space="preserve">household income, employment status, </w:t>
      </w:r>
      <w:r w:rsidR="00BF51EE" w:rsidRPr="00D97680">
        <w:rPr>
          <w:rFonts w:ascii="Calibri" w:eastAsia="MS Mincho" w:hAnsi="Calibri" w:cs="MyriadPro-Regular"/>
          <w:sz w:val="22"/>
          <w:szCs w:val="22"/>
          <w:lang w:eastAsia="ja-JP"/>
        </w:rPr>
        <w:t>the nature of their previous accommodation and</w:t>
      </w:r>
      <w:r w:rsidR="00F66027" w:rsidRPr="00D97680">
        <w:rPr>
          <w:rFonts w:ascii="Calibri" w:eastAsia="MS Mincho" w:hAnsi="Calibri" w:cs="MyriadPro-Regular"/>
          <w:sz w:val="22"/>
          <w:szCs w:val="22"/>
          <w:lang w:eastAsia="ja-JP"/>
        </w:rPr>
        <w:t xml:space="preserve"> whether </w:t>
      </w:r>
      <w:r w:rsidRPr="00D97680">
        <w:rPr>
          <w:rFonts w:ascii="Calibri" w:eastAsia="MS Mincho" w:hAnsi="Calibri" w:cs="MyriadPro-Regular"/>
          <w:sz w:val="22"/>
          <w:szCs w:val="22"/>
          <w:lang w:eastAsia="ja-JP"/>
        </w:rPr>
        <w:t xml:space="preserve">it was </w:t>
      </w:r>
      <w:r w:rsidR="00F66027" w:rsidRPr="00D97680">
        <w:rPr>
          <w:rFonts w:ascii="Calibri" w:eastAsia="MS Mincho" w:hAnsi="Calibri" w:cs="MyriadPro-Regular"/>
          <w:sz w:val="22"/>
          <w:szCs w:val="22"/>
          <w:lang w:eastAsia="ja-JP"/>
        </w:rPr>
        <w:t>temporary</w:t>
      </w:r>
      <w:r w:rsidRPr="00D97680">
        <w:rPr>
          <w:rFonts w:ascii="Calibri" w:eastAsia="MS Mincho" w:hAnsi="Calibri" w:cs="MyriadPro-Regular"/>
          <w:sz w:val="22"/>
          <w:szCs w:val="22"/>
          <w:lang w:eastAsia="ja-JP"/>
        </w:rPr>
        <w:t xml:space="preserve"> accommodation.  This would evidence the extent to which </w:t>
      </w:r>
      <w:r w:rsidR="00F66027" w:rsidRPr="00D97680">
        <w:rPr>
          <w:rFonts w:ascii="Calibri" w:eastAsia="MS Mincho" w:hAnsi="Calibri" w:cs="MyriadPro-Regular"/>
          <w:sz w:val="22"/>
          <w:szCs w:val="22"/>
          <w:lang w:eastAsia="ja-JP"/>
        </w:rPr>
        <w:t>FAH funding has helped move</w:t>
      </w:r>
      <w:r w:rsidRPr="00D97680">
        <w:rPr>
          <w:rFonts w:ascii="Calibri" w:eastAsia="MS Mincho" w:hAnsi="Calibri" w:cs="MyriadPro-Regular"/>
          <w:sz w:val="22"/>
          <w:szCs w:val="22"/>
          <w:lang w:eastAsia="ja-JP"/>
        </w:rPr>
        <w:t xml:space="preserve"> </w:t>
      </w:r>
      <w:r w:rsidR="00F66027" w:rsidRPr="00D97680">
        <w:rPr>
          <w:rFonts w:ascii="Calibri" w:eastAsia="MS Mincho" w:hAnsi="Calibri" w:cs="MyriadPro-Regular"/>
          <w:sz w:val="22"/>
          <w:szCs w:val="22"/>
          <w:lang w:eastAsia="ja-JP"/>
        </w:rPr>
        <w:t>people into more secure accommodation</w:t>
      </w:r>
      <w:r w:rsidR="00052BD6">
        <w:rPr>
          <w:rFonts w:ascii="Calibri" w:eastAsia="MS Mincho" w:hAnsi="Calibri" w:cs="MyriadPro-Regular"/>
          <w:sz w:val="22"/>
          <w:szCs w:val="22"/>
          <w:lang w:eastAsia="ja-JP"/>
        </w:rPr>
        <w:t>.</w:t>
      </w:r>
    </w:p>
    <w:p w14:paraId="668325BE" w14:textId="2E347DBA" w:rsidR="00F66027" w:rsidRPr="00D97680" w:rsidRDefault="009F6C75" w:rsidP="0045756D">
      <w:pPr>
        <w:pStyle w:val="ListParagraph"/>
        <w:numPr>
          <w:ilvl w:val="0"/>
          <w:numId w:val="18"/>
        </w:numPr>
        <w:autoSpaceDE w:val="0"/>
        <w:autoSpaceDN w:val="0"/>
        <w:adjustRightInd w:val="0"/>
        <w:spacing w:line="276" w:lineRule="auto"/>
        <w:rPr>
          <w:rFonts w:ascii="Calibri" w:eastAsia="MS Mincho" w:hAnsi="Calibri" w:cs="MyriadPro-Regular"/>
          <w:sz w:val="22"/>
          <w:szCs w:val="22"/>
          <w:lang w:eastAsia="ja-JP"/>
        </w:rPr>
      </w:pPr>
      <w:r>
        <w:rPr>
          <w:rFonts w:ascii="Calibri" w:eastAsia="MS Mincho" w:hAnsi="Calibri" w:cs="MyriadPro-Regular"/>
          <w:b/>
          <w:sz w:val="22"/>
          <w:szCs w:val="22"/>
          <w:lang w:eastAsia="ja-JP"/>
        </w:rPr>
        <w:t>Affordability - t</w:t>
      </w:r>
      <w:r w:rsidR="00F66027" w:rsidRPr="00D97680">
        <w:rPr>
          <w:rFonts w:ascii="Calibri" w:eastAsia="MS Mincho" w:hAnsi="Calibri" w:cs="MyriadPro-Regular"/>
          <w:b/>
          <w:sz w:val="22"/>
          <w:szCs w:val="22"/>
          <w:lang w:eastAsia="ja-JP"/>
        </w:rPr>
        <w:t>he amount of rent paid now compared to how much was paid previously</w:t>
      </w:r>
      <w:r w:rsidR="00F66027" w:rsidRPr="00D97680">
        <w:rPr>
          <w:rFonts w:ascii="Calibri" w:eastAsia="MS Mincho" w:hAnsi="Calibri" w:cs="MyriadPro-Regular"/>
          <w:sz w:val="22"/>
          <w:szCs w:val="22"/>
          <w:lang w:eastAsia="ja-JP"/>
        </w:rPr>
        <w:t xml:space="preserve">. This will enable GEP to calculate </w:t>
      </w:r>
      <w:r>
        <w:rPr>
          <w:rFonts w:ascii="Calibri" w:eastAsia="MS Mincho" w:hAnsi="Calibri" w:cs="MyriadPro-Regular"/>
          <w:sz w:val="22"/>
          <w:szCs w:val="22"/>
          <w:lang w:eastAsia="ja-JP"/>
        </w:rPr>
        <w:t xml:space="preserve">affordability and </w:t>
      </w:r>
      <w:r w:rsidR="00F66027" w:rsidRPr="00D97680">
        <w:rPr>
          <w:rFonts w:ascii="Calibri" w:eastAsia="MS Mincho" w:hAnsi="Calibri" w:cs="MyriadPro-Regular"/>
          <w:sz w:val="22"/>
          <w:szCs w:val="22"/>
          <w:lang w:eastAsia="ja-JP"/>
        </w:rPr>
        <w:t xml:space="preserve">improvements in household income </w:t>
      </w:r>
      <w:r>
        <w:rPr>
          <w:rFonts w:ascii="Calibri" w:eastAsia="MS Mincho" w:hAnsi="Calibri" w:cs="MyriadPro-Regular"/>
          <w:sz w:val="22"/>
          <w:szCs w:val="22"/>
          <w:lang w:eastAsia="ja-JP"/>
        </w:rPr>
        <w:t xml:space="preserve">as a result of any money saved on rent.  This </w:t>
      </w:r>
      <w:r w:rsidR="00EE1E3B" w:rsidRPr="00D97680">
        <w:rPr>
          <w:rFonts w:ascii="Calibri" w:eastAsia="MS Mincho" w:hAnsi="Calibri" w:cs="MyriadPro-Regular"/>
          <w:sz w:val="22"/>
          <w:szCs w:val="22"/>
          <w:lang w:eastAsia="ja-JP"/>
        </w:rPr>
        <w:t xml:space="preserve">could be aggregated to provide a total amount saved at a FAH portfolio level. </w:t>
      </w:r>
    </w:p>
    <w:p w14:paraId="37C4DB11" w14:textId="0FB07662" w:rsidR="00BF51EE" w:rsidRPr="00D97680" w:rsidRDefault="00856E2E" w:rsidP="0045756D">
      <w:pPr>
        <w:pStyle w:val="ListParagraph"/>
        <w:numPr>
          <w:ilvl w:val="0"/>
          <w:numId w:val="18"/>
        </w:numPr>
        <w:autoSpaceDE w:val="0"/>
        <w:autoSpaceDN w:val="0"/>
        <w:adjustRightInd w:val="0"/>
        <w:spacing w:line="276" w:lineRule="auto"/>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I</w:t>
      </w:r>
      <w:r w:rsidR="008906E1" w:rsidRPr="00D97680">
        <w:rPr>
          <w:rFonts w:ascii="Calibri" w:eastAsia="MS Mincho" w:hAnsi="Calibri" w:cs="MyriadPro-Regular"/>
          <w:b/>
          <w:sz w:val="22"/>
          <w:szCs w:val="22"/>
          <w:lang w:eastAsia="ja-JP"/>
        </w:rPr>
        <w:t>mprovements in</w:t>
      </w:r>
      <w:r w:rsidR="002D7A5E" w:rsidRPr="00D97680">
        <w:rPr>
          <w:rFonts w:ascii="Calibri" w:eastAsia="MS Mincho" w:hAnsi="Calibri" w:cs="MyriadPro-Regular"/>
          <w:b/>
          <w:sz w:val="22"/>
          <w:szCs w:val="22"/>
          <w:lang w:eastAsia="ja-JP"/>
        </w:rPr>
        <w:t xml:space="preserve"> secondary</w:t>
      </w:r>
      <w:r w:rsidR="008906E1" w:rsidRPr="00D97680">
        <w:rPr>
          <w:rFonts w:ascii="Calibri" w:eastAsia="MS Mincho" w:hAnsi="Calibri" w:cs="MyriadPro-Regular"/>
          <w:b/>
          <w:sz w:val="22"/>
          <w:szCs w:val="22"/>
          <w:lang w:eastAsia="ja-JP"/>
        </w:rPr>
        <w:t xml:space="preserve"> </w:t>
      </w:r>
      <w:r w:rsidR="00EE1E3B" w:rsidRPr="00D97680">
        <w:rPr>
          <w:rFonts w:ascii="Calibri" w:eastAsia="MS Mincho" w:hAnsi="Calibri" w:cs="MyriadPro-Regular"/>
          <w:b/>
          <w:sz w:val="22"/>
          <w:szCs w:val="22"/>
          <w:lang w:eastAsia="ja-JP"/>
        </w:rPr>
        <w:t>outcome areas</w:t>
      </w:r>
      <w:r w:rsidR="008906E1" w:rsidRPr="00D97680">
        <w:rPr>
          <w:rFonts w:ascii="Calibri" w:eastAsia="MS Mincho" w:hAnsi="Calibri" w:cs="MyriadPro-Regular"/>
          <w:sz w:val="22"/>
          <w:szCs w:val="22"/>
          <w:lang w:eastAsia="ja-JP"/>
        </w:rPr>
        <w:t xml:space="preserve">, including </w:t>
      </w:r>
      <w:r w:rsidR="00EE1E3B" w:rsidRPr="00D97680">
        <w:rPr>
          <w:rFonts w:ascii="Calibri" w:eastAsia="MS Mincho" w:hAnsi="Calibri" w:cs="MyriadPro-Regular"/>
          <w:sz w:val="22"/>
          <w:szCs w:val="22"/>
          <w:lang w:eastAsia="ja-JP"/>
        </w:rPr>
        <w:t xml:space="preserve">access to </w:t>
      </w:r>
      <w:r w:rsidR="008906E1" w:rsidRPr="00D97680">
        <w:rPr>
          <w:rFonts w:ascii="Calibri" w:eastAsia="MS Mincho" w:hAnsi="Calibri" w:cs="MyriadPro-Regular"/>
          <w:sz w:val="22"/>
          <w:szCs w:val="22"/>
          <w:lang w:eastAsia="ja-JP"/>
        </w:rPr>
        <w:t xml:space="preserve">education, mental and physical health, </w:t>
      </w:r>
      <w:r w:rsidR="00EE1E3B" w:rsidRPr="00D97680">
        <w:rPr>
          <w:rFonts w:ascii="Calibri" w:eastAsia="MS Mincho" w:hAnsi="Calibri" w:cs="MyriadPro-Regular"/>
          <w:sz w:val="22"/>
          <w:szCs w:val="22"/>
          <w:lang w:eastAsia="ja-JP"/>
        </w:rPr>
        <w:t>employment, financial stability, local crime.</w:t>
      </w:r>
    </w:p>
    <w:p w14:paraId="5B951119" w14:textId="7FBA5228" w:rsidR="00EE1E3B" w:rsidRPr="00D97680" w:rsidRDefault="00EE1E3B" w:rsidP="0045756D">
      <w:pPr>
        <w:pStyle w:val="ListParagraph"/>
        <w:numPr>
          <w:ilvl w:val="0"/>
          <w:numId w:val="18"/>
        </w:numPr>
        <w:autoSpaceDE w:val="0"/>
        <w:autoSpaceDN w:val="0"/>
        <w:adjustRightInd w:val="0"/>
        <w:spacing w:line="276" w:lineRule="auto"/>
        <w:rPr>
          <w:rFonts w:ascii="Calibri" w:eastAsia="MS Mincho" w:hAnsi="Calibri" w:cs="MyriadPro-Regular"/>
          <w:sz w:val="22"/>
          <w:szCs w:val="22"/>
          <w:lang w:eastAsia="ja-JP"/>
        </w:rPr>
      </w:pPr>
      <w:r w:rsidRPr="00D97680">
        <w:rPr>
          <w:rFonts w:ascii="Calibri" w:eastAsia="MS Mincho" w:hAnsi="Calibri" w:cs="MyriadPro-Regular"/>
          <w:b/>
          <w:sz w:val="22"/>
          <w:szCs w:val="22"/>
          <w:lang w:eastAsia="ja-JP"/>
        </w:rPr>
        <w:t xml:space="preserve">How these improvements have affected the individual’s </w:t>
      </w:r>
      <w:r w:rsidR="002D7A5E" w:rsidRPr="00D97680">
        <w:rPr>
          <w:rFonts w:ascii="Calibri" w:eastAsia="MS Mincho" w:hAnsi="Calibri" w:cs="MyriadPro-Regular"/>
          <w:b/>
          <w:sz w:val="22"/>
          <w:szCs w:val="22"/>
          <w:lang w:eastAsia="ja-JP"/>
        </w:rPr>
        <w:t xml:space="preserve">sense of </w:t>
      </w:r>
      <w:proofErr w:type="gramStart"/>
      <w:r w:rsidRPr="00D97680">
        <w:rPr>
          <w:rFonts w:ascii="Calibri" w:eastAsia="MS Mincho" w:hAnsi="Calibri" w:cs="MyriadPro-Regular"/>
          <w:b/>
          <w:sz w:val="22"/>
          <w:szCs w:val="22"/>
          <w:lang w:eastAsia="ja-JP"/>
        </w:rPr>
        <w:t>well-being</w:t>
      </w:r>
      <w:proofErr w:type="gramEnd"/>
      <w:r w:rsidRPr="00D97680">
        <w:rPr>
          <w:rFonts w:ascii="Calibri" w:eastAsia="MS Mincho" w:hAnsi="Calibri" w:cs="MyriadPro-Regular"/>
          <w:sz w:val="22"/>
          <w:szCs w:val="22"/>
          <w:lang w:eastAsia="ja-JP"/>
        </w:rPr>
        <w:t xml:space="preserve">. </w:t>
      </w:r>
    </w:p>
    <w:p w14:paraId="57121BD5" w14:textId="77777777" w:rsidR="00BF51EE" w:rsidRPr="00D97680" w:rsidRDefault="00BF51EE" w:rsidP="0045756D">
      <w:pPr>
        <w:autoSpaceDE w:val="0"/>
        <w:autoSpaceDN w:val="0"/>
        <w:adjustRightInd w:val="0"/>
        <w:spacing w:line="276" w:lineRule="auto"/>
        <w:rPr>
          <w:rFonts w:ascii="Calibri" w:eastAsia="MS Mincho" w:hAnsi="Calibri" w:cs="MyriadPro-Regular"/>
          <w:sz w:val="22"/>
          <w:szCs w:val="22"/>
          <w:lang w:eastAsia="ja-JP"/>
        </w:rPr>
      </w:pPr>
    </w:p>
    <w:p w14:paraId="07A2CC3C" w14:textId="3BAC3304" w:rsidR="007502A2" w:rsidRPr="00D97680" w:rsidRDefault="008906E1" w:rsidP="0045756D">
      <w:pPr>
        <w:autoSpaceDE w:val="0"/>
        <w:autoSpaceDN w:val="0"/>
        <w:adjustRightInd w:val="0"/>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The survey will also</w:t>
      </w:r>
      <w:r w:rsidR="002D7A5E" w:rsidRPr="00D97680">
        <w:rPr>
          <w:rFonts w:ascii="Calibri" w:eastAsia="MS Mincho" w:hAnsi="Calibri" w:cs="MyriadPro-Regular"/>
          <w:sz w:val="22"/>
          <w:szCs w:val="22"/>
          <w:lang w:eastAsia="ja-JP"/>
        </w:rPr>
        <w:t xml:space="preserve"> have questions that</w:t>
      </w:r>
      <w:r w:rsidRPr="00D97680">
        <w:rPr>
          <w:rFonts w:ascii="Calibri" w:eastAsia="MS Mincho" w:hAnsi="Calibri" w:cs="MyriadPro-Regular"/>
          <w:sz w:val="22"/>
          <w:szCs w:val="22"/>
          <w:lang w:eastAsia="ja-JP"/>
        </w:rPr>
        <w:t xml:space="preserve"> </w:t>
      </w:r>
      <w:r w:rsidR="007502A2" w:rsidRPr="00D97680">
        <w:rPr>
          <w:rFonts w:ascii="Calibri" w:eastAsia="MS Mincho" w:hAnsi="Calibri" w:cs="MyriadPro-Regular"/>
          <w:sz w:val="22"/>
          <w:szCs w:val="22"/>
          <w:lang w:eastAsia="ja-JP"/>
        </w:rPr>
        <w:t>provide an opportunity for tenants to voice how they would like the quality of accommodation or services to be improved.</w:t>
      </w:r>
    </w:p>
    <w:p w14:paraId="7F8CD4F6" w14:textId="75A87FD6" w:rsidR="007502A2" w:rsidRPr="00D97680" w:rsidRDefault="00EE1E3B" w:rsidP="00D97680">
      <w:pPr>
        <w:pStyle w:val="Heading1"/>
        <w:rPr>
          <w:rFonts w:eastAsia="MS Mincho"/>
          <w:sz w:val="36"/>
          <w:szCs w:val="36"/>
          <w:lang w:eastAsia="ja-JP"/>
        </w:rPr>
      </w:pPr>
      <w:r>
        <w:rPr>
          <w:rFonts w:eastAsia="MS Mincho"/>
          <w:lang w:eastAsia="ja-JP"/>
        </w:rPr>
        <w:br w:type="page"/>
      </w:r>
      <w:bookmarkStart w:id="13" w:name="_Toc297822866"/>
      <w:r w:rsidR="007502A2">
        <w:rPr>
          <w:rFonts w:eastAsia="MS Mincho"/>
          <w:lang w:eastAsia="ja-JP"/>
        </w:rPr>
        <w:lastRenderedPageBreak/>
        <w:t xml:space="preserve">Annual social </w:t>
      </w:r>
      <w:r w:rsidR="0031301B">
        <w:rPr>
          <w:rFonts w:eastAsia="MS Mincho"/>
          <w:lang w:eastAsia="ja-JP"/>
        </w:rPr>
        <w:t>performance</w:t>
      </w:r>
      <w:r w:rsidR="007502A2">
        <w:rPr>
          <w:rFonts w:eastAsia="MS Mincho"/>
          <w:lang w:eastAsia="ja-JP"/>
        </w:rPr>
        <w:t xml:space="preserve"> review and report</w:t>
      </w:r>
      <w:bookmarkEnd w:id="13"/>
      <w:r w:rsidR="007502A2">
        <w:rPr>
          <w:rFonts w:eastAsia="MS Mincho"/>
          <w:lang w:eastAsia="ja-JP"/>
        </w:rPr>
        <w:t xml:space="preserve"> </w:t>
      </w:r>
    </w:p>
    <w:p w14:paraId="58D2E923" w14:textId="77777777" w:rsidR="007502A2" w:rsidRDefault="007502A2" w:rsidP="0045756D">
      <w:pPr>
        <w:autoSpaceDE w:val="0"/>
        <w:autoSpaceDN w:val="0"/>
        <w:adjustRightInd w:val="0"/>
        <w:spacing w:line="276" w:lineRule="auto"/>
        <w:rPr>
          <w:rFonts w:ascii="Calibri" w:eastAsia="MS Mincho" w:hAnsi="Calibri" w:cs="MyriadPro-Regular"/>
          <w:lang w:eastAsia="ja-JP"/>
        </w:rPr>
      </w:pPr>
    </w:p>
    <w:p w14:paraId="5C686DB8" w14:textId="61120F65" w:rsidR="00EE1E3B" w:rsidRDefault="00B90A5C" w:rsidP="0045756D">
      <w:pPr>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GEP</w:t>
      </w:r>
      <w:r w:rsidR="005F2947" w:rsidRPr="00D97680">
        <w:rPr>
          <w:rFonts w:ascii="Calibri" w:eastAsia="MS Mincho" w:hAnsi="Calibri" w:cs="MyriadPro-Regular"/>
          <w:sz w:val="22"/>
          <w:szCs w:val="22"/>
          <w:lang w:eastAsia="ja-JP"/>
        </w:rPr>
        <w:t xml:space="preserve"> will carry out an annual social </w:t>
      </w:r>
      <w:r w:rsidR="0031301B" w:rsidRPr="00D97680">
        <w:rPr>
          <w:rFonts w:ascii="Calibri" w:eastAsia="MS Mincho" w:hAnsi="Calibri" w:cs="MyriadPro-Regular"/>
          <w:sz w:val="22"/>
          <w:szCs w:val="22"/>
          <w:lang w:eastAsia="ja-JP"/>
        </w:rPr>
        <w:t>performance</w:t>
      </w:r>
      <w:r w:rsidR="005F2947" w:rsidRPr="00D97680">
        <w:rPr>
          <w:rFonts w:ascii="Calibri" w:eastAsia="MS Mincho" w:hAnsi="Calibri" w:cs="MyriadPro-Regular"/>
          <w:sz w:val="22"/>
          <w:szCs w:val="22"/>
          <w:lang w:eastAsia="ja-JP"/>
        </w:rPr>
        <w:t xml:space="preserve"> review and draft an independent annual report for investors and the wider community.</w:t>
      </w:r>
      <w:r w:rsidR="00B82F62" w:rsidRPr="00D97680">
        <w:rPr>
          <w:rFonts w:ascii="Calibri" w:eastAsia="MS Mincho" w:hAnsi="Calibri" w:cs="MyriadPro-Regular"/>
          <w:sz w:val="22"/>
          <w:szCs w:val="22"/>
          <w:lang w:eastAsia="ja-JP"/>
        </w:rPr>
        <w:t xml:space="preserve">   This review will comprise an evaluation of FAH’s achievements during the year</w:t>
      </w:r>
      <w:r w:rsidR="00EE1E3B" w:rsidRPr="00D97680">
        <w:rPr>
          <w:rFonts w:ascii="Calibri" w:eastAsia="MS Mincho" w:hAnsi="Calibri" w:cs="MyriadPro-Regular"/>
          <w:sz w:val="22"/>
          <w:szCs w:val="22"/>
          <w:lang w:eastAsia="ja-JP"/>
        </w:rPr>
        <w:t>, results and lessons learned</w:t>
      </w:r>
      <w:r w:rsidR="00B82F62" w:rsidRPr="00D97680">
        <w:rPr>
          <w:rFonts w:ascii="Calibri" w:eastAsia="MS Mincho" w:hAnsi="Calibri" w:cs="MyriadPro-Regular"/>
          <w:sz w:val="22"/>
          <w:szCs w:val="22"/>
          <w:lang w:eastAsia="ja-JP"/>
        </w:rPr>
        <w:t xml:space="preserve">.  </w:t>
      </w:r>
    </w:p>
    <w:p w14:paraId="50070D97" w14:textId="77777777" w:rsidR="00D97680" w:rsidRDefault="00D97680" w:rsidP="0045756D">
      <w:pPr>
        <w:spacing w:line="276" w:lineRule="auto"/>
        <w:rPr>
          <w:rFonts w:ascii="Calibri" w:eastAsia="MS Mincho" w:hAnsi="Calibri" w:cs="MyriadPro-Regular"/>
          <w:sz w:val="22"/>
          <w:szCs w:val="22"/>
          <w:lang w:eastAsia="ja-JP"/>
        </w:rPr>
      </w:pPr>
    </w:p>
    <w:p w14:paraId="2AE081C6" w14:textId="4EF0CCC5" w:rsidR="0098225B" w:rsidRDefault="00D97680" w:rsidP="0045756D">
      <w:p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The review will provide an analysis and synthesis of both quantitative and qualitative information from project-level social performance reports, the resident</w:t>
      </w:r>
      <w:r w:rsidR="00A4445E">
        <w:rPr>
          <w:rFonts w:ascii="Calibri" w:eastAsia="MS Mincho" w:hAnsi="Calibri" w:cs="MyriadPro-Regular"/>
          <w:sz w:val="22"/>
          <w:szCs w:val="22"/>
          <w:lang w:eastAsia="ja-JP"/>
        </w:rPr>
        <w:t>’</w:t>
      </w:r>
      <w:r>
        <w:rPr>
          <w:rFonts w:ascii="Calibri" w:eastAsia="MS Mincho" w:hAnsi="Calibri" w:cs="MyriadPro-Regular"/>
          <w:sz w:val="22"/>
          <w:szCs w:val="22"/>
          <w:lang w:eastAsia="ja-JP"/>
        </w:rPr>
        <w:t xml:space="preserve">s survey and </w:t>
      </w:r>
      <w:r w:rsidRPr="00D97680">
        <w:rPr>
          <w:rFonts w:ascii="Calibri" w:eastAsia="MS Mincho" w:hAnsi="Calibri" w:cs="MyriadPro-Regular"/>
          <w:sz w:val="22"/>
          <w:szCs w:val="22"/>
          <w:lang w:eastAsia="ja-JP"/>
        </w:rPr>
        <w:t>structured interviews with the housing providers and any other key stakeholders</w:t>
      </w:r>
      <w:r>
        <w:rPr>
          <w:rFonts w:ascii="Calibri" w:eastAsia="MS Mincho" w:hAnsi="Calibri" w:cs="MyriadPro-Regular"/>
          <w:sz w:val="22"/>
          <w:szCs w:val="22"/>
          <w:lang w:eastAsia="ja-JP"/>
        </w:rPr>
        <w:t xml:space="preserve"> for a selection of projects</w:t>
      </w:r>
      <w:r w:rsidRPr="00D97680">
        <w:rPr>
          <w:rFonts w:ascii="Calibri" w:eastAsia="MS Mincho" w:hAnsi="Calibri" w:cs="MyriadPro-Regular"/>
          <w:sz w:val="22"/>
          <w:szCs w:val="22"/>
          <w:lang w:eastAsia="ja-JP"/>
        </w:rPr>
        <w:t xml:space="preserve">.  </w:t>
      </w:r>
    </w:p>
    <w:p w14:paraId="7113BA4A" w14:textId="77777777" w:rsidR="0098225B" w:rsidRDefault="0098225B" w:rsidP="0045756D">
      <w:pPr>
        <w:spacing w:line="276" w:lineRule="auto"/>
        <w:rPr>
          <w:rFonts w:ascii="Calibri" w:eastAsia="MS Mincho" w:hAnsi="Calibri" w:cs="MyriadPro-Regular"/>
          <w:sz w:val="22"/>
          <w:szCs w:val="22"/>
          <w:lang w:eastAsia="ja-JP"/>
        </w:rPr>
      </w:pPr>
    </w:p>
    <w:p w14:paraId="37BBC4A1" w14:textId="2EC81081" w:rsidR="00151140" w:rsidRDefault="00151140" w:rsidP="0045756D">
      <w:p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GEP will integrate</w:t>
      </w:r>
      <w:r w:rsidR="0098225B">
        <w:rPr>
          <w:rFonts w:ascii="Calibri" w:eastAsia="MS Mincho" w:hAnsi="Calibri" w:cs="MyriadPro-Regular"/>
          <w:sz w:val="22"/>
          <w:szCs w:val="22"/>
          <w:lang w:eastAsia="ja-JP"/>
        </w:rPr>
        <w:t xml:space="preserve"> methodologies that monetize components of social value creation in the performance analysis as far as they are considered to add value, in particular </w:t>
      </w:r>
      <w:r w:rsidRPr="00D97680">
        <w:rPr>
          <w:rFonts w:ascii="Calibri" w:eastAsia="MS Mincho" w:hAnsi="Calibri" w:cs="MyriadPro-Regular"/>
          <w:sz w:val="22"/>
          <w:szCs w:val="22"/>
          <w:lang w:eastAsia="ja-JP"/>
        </w:rPr>
        <w:t xml:space="preserve">HACT’s Well-Being Valuation methodology.  This approach enables a monetisation of the types of outcomes FAH is planning to track, such as improved health, employment, reduced crime etc.  </w:t>
      </w:r>
      <w:r w:rsidR="0098225B">
        <w:rPr>
          <w:rFonts w:ascii="Calibri" w:eastAsia="MS Mincho" w:hAnsi="Calibri" w:cs="MyriadPro-Regular"/>
          <w:sz w:val="22"/>
          <w:szCs w:val="22"/>
          <w:lang w:eastAsia="ja-JP"/>
        </w:rPr>
        <w:t>The Residents S</w:t>
      </w:r>
      <w:r w:rsidRPr="00D97680">
        <w:rPr>
          <w:rFonts w:ascii="Calibri" w:eastAsia="MS Mincho" w:hAnsi="Calibri" w:cs="MyriadPro-Regular"/>
          <w:sz w:val="22"/>
          <w:szCs w:val="22"/>
          <w:lang w:eastAsia="ja-JP"/>
        </w:rPr>
        <w:t xml:space="preserve">urvey </w:t>
      </w:r>
      <w:r w:rsidR="0098225B">
        <w:rPr>
          <w:rFonts w:ascii="Calibri" w:eastAsia="MS Mincho" w:hAnsi="Calibri" w:cs="MyriadPro-Regular"/>
          <w:sz w:val="22"/>
          <w:szCs w:val="22"/>
          <w:lang w:eastAsia="ja-JP"/>
        </w:rPr>
        <w:t>would make it possible to</w:t>
      </w:r>
      <w:r w:rsidRPr="00D97680">
        <w:rPr>
          <w:rFonts w:ascii="Calibri" w:eastAsia="MS Mincho" w:hAnsi="Calibri" w:cs="MyriadPro-Regular"/>
          <w:sz w:val="22"/>
          <w:szCs w:val="22"/>
          <w:lang w:eastAsia="ja-JP"/>
        </w:rPr>
        <w:t xml:space="preserve"> attach values to the actual outcomes observed.  In this way, FAH could assess the overall social value created for each project and have this as an additional standardised measure of performance. </w:t>
      </w:r>
      <w:r w:rsidR="009F6C75">
        <w:rPr>
          <w:rFonts w:ascii="Calibri" w:eastAsia="MS Mincho" w:hAnsi="Calibri" w:cs="MyriadPro-Regular"/>
          <w:sz w:val="22"/>
          <w:szCs w:val="22"/>
          <w:lang w:eastAsia="ja-JP"/>
        </w:rPr>
        <w:t xml:space="preserve">GEP will seek to design an overarching methodology for FAH to assess the social value of its investment portfolio over </w:t>
      </w:r>
      <w:proofErr w:type="gramStart"/>
      <w:r w:rsidR="009F6C75">
        <w:rPr>
          <w:rFonts w:ascii="Calibri" w:eastAsia="MS Mincho" w:hAnsi="Calibri" w:cs="MyriadPro-Regular"/>
          <w:sz w:val="22"/>
          <w:szCs w:val="22"/>
          <w:lang w:eastAsia="ja-JP"/>
        </w:rPr>
        <w:t>time which</w:t>
      </w:r>
      <w:proofErr w:type="gramEnd"/>
      <w:r w:rsidR="009F6C75">
        <w:rPr>
          <w:rFonts w:ascii="Calibri" w:eastAsia="MS Mincho" w:hAnsi="Calibri" w:cs="MyriadPro-Regular"/>
          <w:sz w:val="22"/>
          <w:szCs w:val="22"/>
          <w:lang w:eastAsia="ja-JP"/>
        </w:rPr>
        <w:t xml:space="preserve"> incorporates the data gathered. </w:t>
      </w:r>
    </w:p>
    <w:p w14:paraId="6F08C8FF" w14:textId="77777777" w:rsidR="0098225B" w:rsidRDefault="0098225B" w:rsidP="00151140">
      <w:pPr>
        <w:spacing w:line="276" w:lineRule="auto"/>
        <w:rPr>
          <w:rFonts w:ascii="Calibri" w:eastAsia="MS Mincho" w:hAnsi="Calibri" w:cs="MyriadPro-Regular"/>
          <w:sz w:val="22"/>
          <w:szCs w:val="22"/>
          <w:lang w:eastAsia="ja-JP"/>
        </w:rPr>
      </w:pPr>
    </w:p>
    <w:p w14:paraId="30755142" w14:textId="179A744E" w:rsidR="00151140" w:rsidRPr="00D97680" w:rsidRDefault="00151140" w:rsidP="00151140">
      <w:pPr>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 xml:space="preserve">The annual review will also provide an opportunity to </w:t>
      </w:r>
      <w:r w:rsidR="009F6C75">
        <w:rPr>
          <w:rFonts w:ascii="Calibri" w:eastAsia="MS Mincho" w:hAnsi="Calibri" w:cs="MyriadPro-Regular"/>
          <w:sz w:val="22"/>
          <w:szCs w:val="22"/>
          <w:lang w:eastAsia="ja-JP"/>
        </w:rPr>
        <w:t>gather feedback on how the FAH funding model is viewed by housing providers.  To</w:t>
      </w:r>
      <w:r w:rsidR="004767B9">
        <w:rPr>
          <w:rFonts w:ascii="Calibri" w:eastAsia="MS Mincho" w:hAnsi="Calibri" w:cs="MyriadPro-Regular"/>
          <w:sz w:val="22"/>
          <w:szCs w:val="22"/>
          <w:lang w:eastAsia="ja-JP"/>
        </w:rPr>
        <w:t xml:space="preserve"> what extent has it provided a suitable </w:t>
      </w:r>
      <w:r w:rsidR="009F6C75">
        <w:rPr>
          <w:rFonts w:ascii="Calibri" w:eastAsia="MS Mincho" w:hAnsi="Calibri" w:cs="MyriadPro-Regular"/>
          <w:sz w:val="22"/>
          <w:szCs w:val="22"/>
          <w:lang w:eastAsia="ja-JP"/>
        </w:rPr>
        <w:t xml:space="preserve">form of finance that enabled the housing provider to carry out housing development that would not have happened otherwise?  Has it had an impact </w:t>
      </w:r>
      <w:r w:rsidRPr="00D97680">
        <w:rPr>
          <w:rFonts w:ascii="Calibri" w:eastAsia="MS Mincho" w:hAnsi="Calibri" w:cs="MyriadPro-Regular"/>
          <w:sz w:val="22"/>
          <w:szCs w:val="22"/>
          <w:lang w:eastAsia="ja-JP"/>
        </w:rPr>
        <w:t>in terms of increasing financial capability by reducing dependency on grants or more expensive forms of finance</w:t>
      </w:r>
      <w:r w:rsidR="009F6C75">
        <w:rPr>
          <w:rFonts w:ascii="Calibri" w:eastAsia="MS Mincho" w:hAnsi="Calibri" w:cs="MyriadPro-Regular"/>
          <w:sz w:val="22"/>
          <w:szCs w:val="22"/>
          <w:lang w:eastAsia="ja-JP"/>
        </w:rPr>
        <w:t>,</w:t>
      </w:r>
      <w:r w:rsidR="004767B9">
        <w:rPr>
          <w:rFonts w:ascii="Calibri" w:eastAsia="MS Mincho" w:hAnsi="Calibri" w:cs="MyriadPro-Regular"/>
          <w:sz w:val="22"/>
          <w:szCs w:val="22"/>
          <w:lang w:eastAsia="ja-JP"/>
        </w:rPr>
        <w:t xml:space="preserve"> increasing borrowing capacity</w:t>
      </w:r>
      <w:r w:rsidR="009F6C75">
        <w:rPr>
          <w:rFonts w:ascii="Calibri" w:eastAsia="MS Mincho" w:hAnsi="Calibri" w:cs="MyriadPro-Regular"/>
          <w:sz w:val="22"/>
          <w:szCs w:val="22"/>
          <w:lang w:eastAsia="ja-JP"/>
        </w:rPr>
        <w:t xml:space="preserve"> or releasing capital for new housing </w:t>
      </w:r>
      <w:proofErr w:type="gramStart"/>
      <w:r w:rsidR="009F6C75">
        <w:rPr>
          <w:rFonts w:ascii="Calibri" w:eastAsia="MS Mincho" w:hAnsi="Calibri" w:cs="MyriadPro-Regular"/>
          <w:sz w:val="22"/>
          <w:szCs w:val="22"/>
          <w:lang w:eastAsia="ja-JP"/>
        </w:rPr>
        <w:t>development</w:t>
      </w:r>
      <w:r w:rsidRPr="00D97680">
        <w:rPr>
          <w:rFonts w:ascii="Calibri" w:eastAsia="MS Mincho" w:hAnsi="Calibri" w:cs="MyriadPro-Regular"/>
          <w:sz w:val="22"/>
          <w:szCs w:val="22"/>
          <w:lang w:eastAsia="ja-JP"/>
        </w:rPr>
        <w:t>.</w:t>
      </w:r>
      <w:proofErr w:type="gramEnd"/>
      <w:r w:rsidRPr="00D97680">
        <w:rPr>
          <w:rFonts w:ascii="Calibri" w:eastAsia="MS Mincho" w:hAnsi="Calibri" w:cs="MyriadPro-Regular"/>
          <w:sz w:val="22"/>
          <w:szCs w:val="22"/>
          <w:lang w:eastAsia="ja-JP"/>
        </w:rPr>
        <w:t xml:space="preserve"> For larger-scale projects, GEP will also interview local authorities (LA) to understand their view of the project and its benefits to the LA.  These findings will be used to provide feedback on the overall effectiveness of the FAH funding model and its value added. </w:t>
      </w:r>
    </w:p>
    <w:p w14:paraId="1FBB1C82" w14:textId="77777777" w:rsidR="00151140" w:rsidRPr="00D97680" w:rsidRDefault="00151140" w:rsidP="00151140">
      <w:pPr>
        <w:spacing w:line="276" w:lineRule="auto"/>
        <w:rPr>
          <w:rFonts w:ascii="Calibri" w:eastAsia="MS Mincho" w:hAnsi="Calibri" w:cs="MyriadPro-Regular"/>
          <w:sz w:val="22"/>
          <w:szCs w:val="22"/>
          <w:lang w:eastAsia="ja-JP"/>
        </w:rPr>
      </w:pPr>
    </w:p>
    <w:p w14:paraId="63EB6B40" w14:textId="1EC85A38" w:rsidR="00266DC7" w:rsidRDefault="00266DC7" w:rsidP="0045756D">
      <w:p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The annual review is expected to include</w:t>
      </w:r>
      <w:r w:rsidR="00151140">
        <w:rPr>
          <w:rFonts w:ascii="Calibri" w:eastAsia="MS Mincho" w:hAnsi="Calibri" w:cs="MyriadPro-Regular"/>
          <w:sz w:val="22"/>
          <w:szCs w:val="22"/>
          <w:lang w:eastAsia="ja-JP"/>
        </w:rPr>
        <w:t xml:space="preserve"> the following</w:t>
      </w:r>
      <w:r>
        <w:rPr>
          <w:rFonts w:ascii="Calibri" w:eastAsia="MS Mincho" w:hAnsi="Calibri" w:cs="MyriadPro-Regular"/>
          <w:sz w:val="22"/>
          <w:szCs w:val="22"/>
          <w:lang w:eastAsia="ja-JP"/>
        </w:rPr>
        <w:t>:</w:t>
      </w:r>
    </w:p>
    <w:p w14:paraId="75570C6A" w14:textId="34F65FE3" w:rsidR="00266DC7" w:rsidRDefault="00266DC7"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 xml:space="preserve">FAH’s social </w:t>
      </w:r>
      <w:r w:rsidR="00151140">
        <w:rPr>
          <w:rFonts w:ascii="Calibri" w:eastAsia="MS Mincho" w:hAnsi="Calibri" w:cs="MyriadPro-Regular"/>
          <w:sz w:val="22"/>
          <w:szCs w:val="22"/>
          <w:lang w:eastAsia="ja-JP"/>
        </w:rPr>
        <w:t>mission</w:t>
      </w:r>
      <w:r>
        <w:rPr>
          <w:rFonts w:ascii="Calibri" w:eastAsia="MS Mincho" w:hAnsi="Calibri" w:cs="MyriadPro-Regular"/>
          <w:sz w:val="22"/>
          <w:szCs w:val="22"/>
          <w:lang w:eastAsia="ja-JP"/>
        </w:rPr>
        <w:t xml:space="preserve"> </w:t>
      </w:r>
      <w:r w:rsidR="00151140">
        <w:rPr>
          <w:rFonts w:ascii="Calibri" w:eastAsia="MS Mincho" w:hAnsi="Calibri" w:cs="MyriadPro-Regular"/>
          <w:sz w:val="22"/>
          <w:szCs w:val="22"/>
          <w:lang w:eastAsia="ja-JP"/>
        </w:rPr>
        <w:t>and Theory of Change</w:t>
      </w:r>
    </w:p>
    <w:p w14:paraId="597E667E" w14:textId="4F66333C" w:rsidR="00266DC7" w:rsidRDefault="00266DC7"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Performance</w:t>
      </w:r>
      <w:r w:rsidR="00151140">
        <w:rPr>
          <w:rFonts w:ascii="Calibri" w:eastAsia="MS Mincho" w:hAnsi="Calibri" w:cs="MyriadPro-Regular"/>
          <w:sz w:val="22"/>
          <w:szCs w:val="22"/>
          <w:lang w:eastAsia="ja-JP"/>
        </w:rPr>
        <w:t xml:space="preserve"> to date</w:t>
      </w:r>
      <w:r>
        <w:rPr>
          <w:rFonts w:ascii="Calibri" w:eastAsia="MS Mincho" w:hAnsi="Calibri" w:cs="MyriadPro-Regular"/>
          <w:sz w:val="22"/>
          <w:szCs w:val="22"/>
          <w:lang w:eastAsia="ja-JP"/>
        </w:rPr>
        <w:t xml:space="preserve"> in terms of</w:t>
      </w:r>
      <w:r w:rsidR="00151140">
        <w:rPr>
          <w:rFonts w:ascii="Calibri" w:eastAsia="MS Mincho" w:hAnsi="Calibri" w:cs="MyriadPro-Regular"/>
          <w:sz w:val="22"/>
          <w:szCs w:val="22"/>
          <w:lang w:eastAsia="ja-JP"/>
        </w:rPr>
        <w:t xml:space="preserve"> the amount of capital raised and number and value of</w:t>
      </w:r>
      <w:r>
        <w:rPr>
          <w:rFonts w:ascii="Calibri" w:eastAsia="MS Mincho" w:hAnsi="Calibri" w:cs="MyriadPro-Regular"/>
          <w:sz w:val="22"/>
          <w:szCs w:val="22"/>
          <w:lang w:eastAsia="ja-JP"/>
        </w:rPr>
        <w:t xml:space="preserve"> </w:t>
      </w:r>
      <w:r w:rsidR="00151140">
        <w:rPr>
          <w:rFonts w:ascii="Calibri" w:eastAsia="MS Mincho" w:hAnsi="Calibri" w:cs="MyriadPro-Regular"/>
          <w:sz w:val="22"/>
          <w:szCs w:val="22"/>
          <w:lang w:eastAsia="ja-JP"/>
        </w:rPr>
        <w:t xml:space="preserve">housing </w:t>
      </w:r>
      <w:r>
        <w:rPr>
          <w:rFonts w:ascii="Calibri" w:eastAsia="MS Mincho" w:hAnsi="Calibri" w:cs="MyriadPro-Regular"/>
          <w:sz w:val="22"/>
          <w:szCs w:val="22"/>
          <w:lang w:eastAsia="ja-JP"/>
        </w:rPr>
        <w:t>projects financed</w:t>
      </w:r>
    </w:p>
    <w:p w14:paraId="4F67CA4E" w14:textId="35BA1273" w:rsidR="00151140" w:rsidRDefault="00151140"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Portfolio summary with s</w:t>
      </w:r>
      <w:r w:rsidR="00266DC7">
        <w:rPr>
          <w:rFonts w:ascii="Calibri" w:eastAsia="MS Mincho" w:hAnsi="Calibri" w:cs="MyriadPro-Regular"/>
          <w:sz w:val="22"/>
          <w:szCs w:val="22"/>
          <w:lang w:eastAsia="ja-JP"/>
        </w:rPr>
        <w:t xml:space="preserve">egmentation of projects by type </w:t>
      </w:r>
      <w:r>
        <w:rPr>
          <w:rFonts w:ascii="Calibri" w:eastAsia="MS Mincho" w:hAnsi="Calibri" w:cs="MyriadPro-Regular"/>
          <w:sz w:val="22"/>
          <w:szCs w:val="22"/>
          <w:lang w:eastAsia="ja-JP"/>
        </w:rPr>
        <w:t xml:space="preserve">(e.g. affordable home ownership, specialist accommodation for the disabled, homeless hostel) </w:t>
      </w:r>
    </w:p>
    <w:p w14:paraId="2C621C93" w14:textId="40BE3237" w:rsidR="00266DC7" w:rsidRDefault="00151140"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Geographic breakdown of projects</w:t>
      </w:r>
      <w:r w:rsidR="00266DC7">
        <w:rPr>
          <w:rFonts w:ascii="Calibri" w:eastAsia="MS Mincho" w:hAnsi="Calibri" w:cs="MyriadPro-Regular"/>
          <w:sz w:val="22"/>
          <w:szCs w:val="22"/>
          <w:lang w:eastAsia="ja-JP"/>
        </w:rPr>
        <w:t xml:space="preserve"> (including a map</w:t>
      </w:r>
      <w:r>
        <w:rPr>
          <w:rFonts w:ascii="Calibri" w:eastAsia="MS Mincho" w:hAnsi="Calibri" w:cs="MyriadPro-Regular"/>
          <w:sz w:val="22"/>
          <w:szCs w:val="22"/>
          <w:lang w:eastAsia="ja-JP"/>
        </w:rPr>
        <w:t xml:space="preserve"> linked to deprivation/housing need</w:t>
      </w:r>
      <w:r w:rsidR="00266DC7">
        <w:rPr>
          <w:rFonts w:ascii="Calibri" w:eastAsia="MS Mincho" w:hAnsi="Calibri" w:cs="MyriadPro-Regular"/>
          <w:sz w:val="22"/>
          <w:szCs w:val="22"/>
          <w:lang w:eastAsia="ja-JP"/>
        </w:rPr>
        <w:t>)</w:t>
      </w:r>
    </w:p>
    <w:p w14:paraId="77478940" w14:textId="5C5D7E6F" w:rsidR="00151140" w:rsidRDefault="00151140"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Individual projects performance reviews including results for both affordable housing measures and secondary outcomes where relevant</w:t>
      </w:r>
    </w:p>
    <w:p w14:paraId="11456934" w14:textId="2EE1AD1C" w:rsidR="0098225B" w:rsidRDefault="0098225B"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Findings from the Residents Survey</w:t>
      </w:r>
    </w:p>
    <w:p w14:paraId="27514A34" w14:textId="74987CD6" w:rsidR="002B3BE0" w:rsidRDefault="002B3BE0"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Findings from interviews with housing providers</w:t>
      </w:r>
    </w:p>
    <w:p w14:paraId="54EE7DD0" w14:textId="46655006" w:rsidR="00151140" w:rsidRDefault="00151140"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Overall portfolio results and assessment of social performance to date</w:t>
      </w:r>
    </w:p>
    <w:p w14:paraId="6667CB58" w14:textId="19CEBDCD" w:rsidR="00151140" w:rsidRDefault="00151140"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Strategic findings and lessons learn</w:t>
      </w:r>
      <w:r w:rsidR="00052BD6">
        <w:rPr>
          <w:rFonts w:ascii="Calibri" w:eastAsia="MS Mincho" w:hAnsi="Calibri" w:cs="MyriadPro-Regular"/>
          <w:sz w:val="22"/>
          <w:szCs w:val="22"/>
          <w:lang w:eastAsia="ja-JP"/>
        </w:rPr>
        <w:t>ed</w:t>
      </w:r>
    </w:p>
    <w:p w14:paraId="36F0E701" w14:textId="336CBC57" w:rsidR="00151140" w:rsidRPr="00266DC7" w:rsidRDefault="00151140" w:rsidP="00266DC7">
      <w:pPr>
        <w:pStyle w:val="ListParagraph"/>
        <w:numPr>
          <w:ilvl w:val="0"/>
          <w:numId w:val="19"/>
        </w:numPr>
        <w:spacing w:line="276" w:lineRule="auto"/>
        <w:rPr>
          <w:rFonts w:ascii="Calibri" w:eastAsia="MS Mincho" w:hAnsi="Calibri" w:cs="MyriadPro-Regular"/>
          <w:sz w:val="22"/>
          <w:szCs w:val="22"/>
          <w:lang w:eastAsia="ja-JP"/>
        </w:rPr>
      </w:pPr>
      <w:r>
        <w:rPr>
          <w:rFonts w:ascii="Calibri" w:eastAsia="MS Mincho" w:hAnsi="Calibri" w:cs="MyriadPro-Regular"/>
          <w:sz w:val="22"/>
          <w:szCs w:val="22"/>
          <w:lang w:eastAsia="ja-JP"/>
        </w:rPr>
        <w:t>Forward look</w:t>
      </w:r>
    </w:p>
    <w:p w14:paraId="68606B4E" w14:textId="77777777" w:rsidR="00D512FA" w:rsidRPr="00D97680" w:rsidRDefault="00D512FA" w:rsidP="00D512FA">
      <w:pPr>
        <w:spacing w:line="276" w:lineRule="auto"/>
        <w:rPr>
          <w:rFonts w:ascii="Calibri" w:eastAsia="MS Mincho" w:hAnsi="Calibri" w:cs="MyriadPro-Regular"/>
          <w:sz w:val="22"/>
          <w:szCs w:val="22"/>
          <w:lang w:eastAsia="ja-JP"/>
        </w:rPr>
      </w:pPr>
    </w:p>
    <w:p w14:paraId="1FB7A115" w14:textId="5D8D5170" w:rsidR="003F7768" w:rsidRPr="002B3BE0" w:rsidRDefault="00E263A1" w:rsidP="002B3BE0">
      <w:pPr>
        <w:spacing w:line="276" w:lineRule="auto"/>
        <w:rPr>
          <w:rFonts w:ascii="Calibri" w:eastAsia="MS Mincho" w:hAnsi="Calibri" w:cs="MyriadPro-Regular"/>
          <w:sz w:val="22"/>
          <w:szCs w:val="22"/>
          <w:lang w:eastAsia="ja-JP"/>
        </w:rPr>
      </w:pPr>
      <w:r w:rsidRPr="00D97680">
        <w:rPr>
          <w:rFonts w:ascii="Calibri" w:eastAsia="MS Mincho" w:hAnsi="Calibri" w:cs="MyriadPro-Regular"/>
          <w:sz w:val="22"/>
          <w:szCs w:val="22"/>
          <w:lang w:eastAsia="ja-JP"/>
        </w:rPr>
        <w:t>The annual rep</w:t>
      </w:r>
      <w:r w:rsidR="00E40486" w:rsidRPr="00D97680">
        <w:rPr>
          <w:rFonts w:ascii="Calibri" w:eastAsia="MS Mincho" w:hAnsi="Calibri" w:cs="MyriadPro-Regular"/>
          <w:sz w:val="22"/>
          <w:szCs w:val="22"/>
          <w:lang w:eastAsia="ja-JP"/>
        </w:rPr>
        <w:t>ort would be produced within four</w:t>
      </w:r>
      <w:r w:rsidRPr="00D97680">
        <w:rPr>
          <w:rFonts w:ascii="Calibri" w:eastAsia="MS Mincho" w:hAnsi="Calibri" w:cs="MyriadPro-Regular"/>
          <w:sz w:val="22"/>
          <w:szCs w:val="22"/>
          <w:lang w:eastAsia="ja-JP"/>
        </w:rPr>
        <w:t xml:space="preserve"> months of the end of each operational year.  Assuming a fund launch in July 2015, the first annual report would be produced by </w:t>
      </w:r>
      <w:r w:rsidR="00E40486" w:rsidRPr="00D97680">
        <w:rPr>
          <w:rFonts w:ascii="Calibri" w:eastAsia="MS Mincho" w:hAnsi="Calibri" w:cs="MyriadPro-Regular"/>
          <w:sz w:val="22"/>
          <w:szCs w:val="22"/>
          <w:lang w:eastAsia="ja-JP"/>
        </w:rPr>
        <w:t>November 2016</w:t>
      </w:r>
      <w:r w:rsidRPr="00D97680">
        <w:rPr>
          <w:rFonts w:ascii="Calibri" w:eastAsia="MS Mincho" w:hAnsi="Calibri" w:cs="MyriadPro-Regular"/>
          <w:sz w:val="22"/>
          <w:szCs w:val="22"/>
          <w:lang w:eastAsia="ja-JP"/>
        </w:rPr>
        <w:t>.</w:t>
      </w:r>
    </w:p>
    <w:p w14:paraId="63AB4737" w14:textId="77777777" w:rsidR="005B2263" w:rsidRDefault="005B2263" w:rsidP="008378F4">
      <w:pPr>
        <w:rPr>
          <w:rFonts w:ascii="Calibri" w:eastAsia="MS Mincho" w:hAnsi="Calibri" w:cs="MyriadPro-Regular"/>
          <w:color w:val="FF0000"/>
          <w:lang w:eastAsia="ja-JP"/>
        </w:rPr>
        <w:sectPr w:rsidR="005B2263" w:rsidSect="00A561B7">
          <w:pgSz w:w="11900" w:h="16840"/>
          <w:pgMar w:top="1135" w:right="1127" w:bottom="284" w:left="1800" w:header="708" w:footer="820" w:gutter="0"/>
          <w:cols w:space="708"/>
          <w:docGrid w:linePitch="360"/>
        </w:sectPr>
      </w:pPr>
    </w:p>
    <w:p w14:paraId="7E51E5C2" w14:textId="132772DA" w:rsidR="00103375" w:rsidRDefault="00851D6F" w:rsidP="00851D6F">
      <w:pPr>
        <w:rPr>
          <w:rFonts w:ascii="Calibri" w:eastAsia="MS Mincho" w:hAnsi="Calibri" w:cs="MyriadPro-Regular"/>
          <w:color w:val="FF0000"/>
          <w:lang w:eastAsia="ja-JP"/>
        </w:rPr>
      </w:pPr>
      <w:r>
        <w:rPr>
          <w:rFonts w:ascii="Calibri" w:eastAsia="MS Mincho" w:hAnsi="Calibri" w:cs="MyriadPro-Regular"/>
          <w:noProof/>
          <w:color w:val="FF0000"/>
          <w:lang w:val="en-US"/>
        </w:rPr>
        <w:lastRenderedPageBreak/>
        <mc:AlternateContent>
          <mc:Choice Requires="wps">
            <w:drawing>
              <wp:anchor distT="0" distB="0" distL="114300" distR="114300" simplePos="0" relativeHeight="251666432" behindDoc="0" locked="0" layoutInCell="1" allowOverlap="1" wp14:anchorId="0387C64E" wp14:editId="6DB2806A">
                <wp:simplePos x="0" y="0"/>
                <wp:positionH relativeFrom="column">
                  <wp:posOffset>0</wp:posOffset>
                </wp:positionH>
                <wp:positionV relativeFrom="paragraph">
                  <wp:posOffset>-114300</wp:posOffset>
                </wp:positionV>
                <wp:extent cx="2286000" cy="271145"/>
                <wp:effectExtent l="0" t="0" r="0" b="8255"/>
                <wp:wrapSquare wrapText="bothSides"/>
                <wp:docPr id="11" name="Text Box 11"/>
                <wp:cNvGraphicFramePr/>
                <a:graphic xmlns:a="http://schemas.openxmlformats.org/drawingml/2006/main">
                  <a:graphicData uri="http://schemas.microsoft.com/office/word/2010/wordprocessingShape">
                    <wps:wsp>
                      <wps:cNvSpPr txBox="1"/>
                      <wps:spPr>
                        <a:xfrm>
                          <a:off x="0" y="0"/>
                          <a:ext cx="2286000" cy="271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28D8B" w14:textId="1218B1C5" w:rsidR="00B96BFD" w:rsidRPr="00A21F6A" w:rsidRDefault="00B96BFD">
                            <w:pPr>
                              <w:rPr>
                                <w:b/>
                              </w:rPr>
                            </w:pPr>
                            <w:r w:rsidRPr="00851D6F">
                              <w:rPr>
                                <w:rFonts w:asciiTheme="majorHAnsi" w:hAnsiTheme="majorHAnsi"/>
                                <w:b/>
                              </w:rPr>
                              <w:t>Annex</w:t>
                            </w:r>
                            <w:r w:rsidRPr="00A21F6A">
                              <w:rPr>
                                <w:b/>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387C64E" id="Text Box 11" o:spid="_x0000_s1073" type="#_x0000_t202" style="position:absolute;margin-left:0;margin-top:-9pt;width:180pt;height:2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" filled="f" stroked="f">
                <v:textbox>
                  <w:txbxContent>
                    <w:p w14:paraId="72528D8B" w14:textId="1218B1C5" w:rsidR="00B96BFD" w:rsidRPr="00A21F6A" w:rsidRDefault="00B96BFD">
                      <w:pPr>
                        <w:rPr>
                          <w:b/>
                        </w:rPr>
                      </w:pPr>
                      <w:r w:rsidRPr="00851D6F">
                        <w:rPr>
                          <w:rFonts w:asciiTheme="majorHAnsi" w:hAnsiTheme="majorHAnsi"/>
                          <w:b/>
                        </w:rPr>
                        <w:t>Annex</w:t>
                      </w:r>
                      <w:r w:rsidRPr="00A21F6A">
                        <w:rPr>
                          <w:b/>
                        </w:rPr>
                        <w:t xml:space="preserve"> 1</w:t>
                      </w:r>
                    </w:p>
                  </w:txbxContent>
                </v:textbox>
                <w10:wrap type="square"/>
              </v:shape>
            </w:pict>
          </mc:Fallback>
        </mc:AlternateContent>
      </w:r>
    </w:p>
    <w:p w14:paraId="6A247858" w14:textId="59D97520" w:rsidR="005B2263" w:rsidRDefault="00373F87" w:rsidP="00A21F6A">
      <w:pPr>
        <w:rPr>
          <w:rFonts w:ascii="Calibri" w:eastAsia="MS Mincho" w:hAnsi="Calibri" w:cs="MyriadPro-Regular"/>
          <w:color w:val="FF0000"/>
          <w:lang w:val="en-US" w:eastAsia="ja-JP"/>
        </w:rPr>
      </w:pPr>
      <w:r w:rsidRPr="00373F87">
        <w:rPr>
          <w:noProof/>
          <w:lang w:val="en-US"/>
        </w:rPr>
        <mc:AlternateContent>
          <mc:Choice Requires="wps">
            <w:drawing>
              <wp:anchor distT="0" distB="0" distL="114300" distR="114300" simplePos="0" relativeHeight="251701248" behindDoc="0" locked="0" layoutInCell="1" allowOverlap="1" wp14:anchorId="19EDBAF6" wp14:editId="0ED43D4F">
                <wp:simplePos x="0" y="0"/>
                <wp:positionH relativeFrom="column">
                  <wp:posOffset>8340725</wp:posOffset>
                </wp:positionH>
                <wp:positionV relativeFrom="paragraph">
                  <wp:posOffset>5018405</wp:posOffset>
                </wp:positionV>
                <wp:extent cx="970280" cy="338455"/>
                <wp:effectExtent l="0" t="0" r="0" b="0"/>
                <wp:wrapSquare wrapText="bothSides"/>
                <wp:docPr id="153" name="TextBox 152"/>
                <wp:cNvGraphicFramePr/>
                <a:graphic xmlns:a="http://schemas.openxmlformats.org/drawingml/2006/main">
                  <a:graphicData uri="http://schemas.microsoft.com/office/word/2010/wordprocessingShape">
                    <wps:wsp>
                      <wps:cNvSpPr txBox="1"/>
                      <wps:spPr>
                        <a:xfrm>
                          <a:off x="0" y="0"/>
                          <a:ext cx="970280" cy="338455"/>
                        </a:xfrm>
                        <a:prstGeom prst="rect">
                          <a:avLst/>
                        </a:prstGeom>
                        <a:solidFill>
                          <a:schemeClr val="accent4"/>
                        </a:solidFill>
                        <a:ln>
                          <a:noFill/>
                        </a:ln>
                      </wps:spPr>
                      <wps:txbx>
                        <w:txbxContent>
                          <w:p w14:paraId="121BD0AD"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Societal Impact</w:t>
                            </w:r>
                          </w:p>
                        </w:txbxContent>
                      </wps:txbx>
                      <wps:bodyPr wrap="square" rtlCol="0">
                        <a:spAutoFit/>
                      </wps:bodyPr>
                    </wps:wsp>
                  </a:graphicData>
                </a:graphic>
              </wp:anchor>
            </w:drawing>
          </mc:Choice>
          <mc:Fallback xmlns:w15="http://schemas.microsoft.com/office/word/2012/wordml">
            <w:pict>
              <v:shape w14:anchorId="19EDBAF6" id="TextBox 152" o:spid="_x0000_s1074" type="#_x0000_t202" style="position:absolute;margin-left:656.75pt;margin-top:395.15pt;width:76.4pt;height:26.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" fillcolor="#8064a2 [3207]" stroked="f">
                <v:textbox style="mso-fit-shape-to-text:t">
                  <w:txbxContent>
                    <w:p w14:paraId="121BD0AD"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Societal Impact</w:t>
                      </w:r>
                    </w:p>
                  </w:txbxContent>
                </v:textbox>
                <w10:wrap type="square"/>
              </v:shape>
            </w:pict>
          </mc:Fallback>
        </mc:AlternateContent>
      </w:r>
      <w:r w:rsidRPr="00373F87">
        <w:rPr>
          <w:noProof/>
          <w:lang w:val="en-US"/>
        </w:rPr>
        <mc:AlternateContent>
          <mc:Choice Requires="wps">
            <w:drawing>
              <wp:anchor distT="0" distB="0" distL="114300" distR="114300" simplePos="0" relativeHeight="251700224" behindDoc="0" locked="0" layoutInCell="1" allowOverlap="1" wp14:anchorId="791FCEB1" wp14:editId="73408FA9">
                <wp:simplePos x="0" y="0"/>
                <wp:positionH relativeFrom="column">
                  <wp:posOffset>8402320</wp:posOffset>
                </wp:positionH>
                <wp:positionV relativeFrom="paragraph">
                  <wp:posOffset>2183765</wp:posOffset>
                </wp:positionV>
                <wp:extent cx="970280" cy="585470"/>
                <wp:effectExtent l="0" t="0" r="0" b="0"/>
                <wp:wrapSquare wrapText="bothSides"/>
                <wp:docPr id="149" name="TextBox 148"/>
                <wp:cNvGraphicFramePr/>
                <a:graphic xmlns:a="http://schemas.openxmlformats.org/drawingml/2006/main">
                  <a:graphicData uri="http://schemas.microsoft.com/office/word/2010/wordprocessingShape">
                    <wps:wsp>
                      <wps:cNvSpPr txBox="1"/>
                      <wps:spPr>
                        <a:xfrm>
                          <a:off x="0" y="0"/>
                          <a:ext cx="970280" cy="585470"/>
                        </a:xfrm>
                        <a:prstGeom prst="rect">
                          <a:avLst/>
                        </a:prstGeom>
                        <a:solidFill>
                          <a:schemeClr val="accent4"/>
                        </a:solidFill>
                        <a:ln>
                          <a:noFill/>
                        </a:ln>
                      </wps:spPr>
                      <wps:txbx>
                        <w:txbxContent>
                          <w:p w14:paraId="6190591D"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More successful and thriving communities</w:t>
                            </w:r>
                          </w:p>
                        </w:txbxContent>
                      </wps:txbx>
                      <wps:bodyPr wrap="square" rtlCol="0">
                        <a:spAutoFit/>
                      </wps:bodyPr>
                    </wps:wsp>
                  </a:graphicData>
                </a:graphic>
              </wp:anchor>
            </w:drawing>
          </mc:Choice>
          <mc:Fallback xmlns:w15="http://schemas.microsoft.com/office/word/2012/wordml">
            <w:pict>
              <v:shape w14:anchorId="791FCEB1" id="TextBox 148" o:spid="_x0000_s1075" type="#_x0000_t202" style="position:absolute;margin-left:661.6pt;margin-top:171.95pt;width:76.4pt;height:46.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" fillcolor="#8064a2 [3207]" stroked="f">
                <v:textbox style="mso-fit-shape-to-text:t">
                  <w:txbxContent>
                    <w:p w14:paraId="6190591D"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More successful and thriving communities</w:t>
                      </w:r>
                    </w:p>
                  </w:txbxContent>
                </v:textbox>
                <w10:wrap type="square"/>
              </v:shape>
            </w:pict>
          </mc:Fallback>
        </mc:AlternateContent>
      </w:r>
      <w:r w:rsidRPr="00373F87">
        <w:rPr>
          <w:noProof/>
          <w:lang w:val="en-US"/>
        </w:rPr>
        <mc:AlternateContent>
          <mc:Choice Requires="wps">
            <w:drawing>
              <wp:anchor distT="0" distB="0" distL="114300" distR="114300" simplePos="0" relativeHeight="251699200" behindDoc="0" locked="0" layoutInCell="1" allowOverlap="1" wp14:anchorId="0785F2C0" wp14:editId="35720BEF">
                <wp:simplePos x="0" y="0"/>
                <wp:positionH relativeFrom="column">
                  <wp:posOffset>6821805</wp:posOffset>
                </wp:positionH>
                <wp:positionV relativeFrom="paragraph">
                  <wp:posOffset>3091180</wp:posOffset>
                </wp:positionV>
                <wp:extent cx="572135" cy="1038225"/>
                <wp:effectExtent l="0" t="55245" r="83820" b="33020"/>
                <wp:wrapNone/>
                <wp:docPr id="128" name="Elbow Connector 127"/>
                <wp:cNvGraphicFramePr/>
                <a:graphic xmlns:a="http://schemas.openxmlformats.org/drawingml/2006/main">
                  <a:graphicData uri="http://schemas.microsoft.com/office/word/2010/wordprocessingShape">
                    <wps:wsp>
                      <wps:cNvCnPr/>
                      <wps:spPr>
                        <a:xfrm rot="5400000">
                          <a:off x="0" y="0"/>
                          <a:ext cx="572135" cy="1038225"/>
                        </a:xfrm>
                        <a:prstGeom prst="bentConnector2">
                          <a:avLst/>
                        </a:prstGeom>
                        <a:ln w="44450">
                          <a:solidFill>
                            <a:schemeClr val="bg1">
                              <a:lumMod val="6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E1EB2FD" id="_x0000_t33" coordsize="21600,21600" o:spt="33" o:oned="t" path="m,l21600,r,21600e" filled="f">
                <v:stroke joinstyle="miter"/>
                <v:path arrowok="t" fillok="f" o:connecttype="none"/>
                <o:lock v:ext="edit" shapetype="t"/>
              </v:shapetype>
              <v:shape id="Elbow Connector 127" o:spid="_x0000_s1026" type="#_x0000_t33" style="position:absolute;margin-left:537.15pt;margin-top:243.4pt;width:45.05pt;height:81.75pt;rotation:9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" strokecolor="#a5a5a5 [2092]" strokeweight="3.5pt">
                <v:stroke startarrow="block"/>
              </v:shape>
            </w:pict>
          </mc:Fallback>
        </mc:AlternateContent>
      </w:r>
      <w:r w:rsidRPr="00373F87">
        <w:rPr>
          <w:noProof/>
          <w:lang w:val="en-US"/>
        </w:rPr>
        <mc:AlternateContent>
          <mc:Choice Requires="wps">
            <w:drawing>
              <wp:anchor distT="0" distB="0" distL="114300" distR="114300" simplePos="0" relativeHeight="251698176" behindDoc="0" locked="0" layoutInCell="1" allowOverlap="1" wp14:anchorId="0DAFDC2C" wp14:editId="3D31AACB">
                <wp:simplePos x="0" y="0"/>
                <wp:positionH relativeFrom="column">
                  <wp:posOffset>2533015</wp:posOffset>
                </wp:positionH>
                <wp:positionV relativeFrom="paragraph">
                  <wp:posOffset>1349375</wp:posOffset>
                </wp:positionV>
                <wp:extent cx="517525" cy="5080"/>
                <wp:effectExtent l="0" t="127000" r="0" b="147320"/>
                <wp:wrapNone/>
                <wp:docPr id="124" name="Straight Arrow Connector 123"/>
                <wp:cNvGraphicFramePr/>
                <a:graphic xmlns:a="http://schemas.openxmlformats.org/drawingml/2006/main">
                  <a:graphicData uri="http://schemas.microsoft.com/office/word/2010/wordprocessingShape">
                    <wps:wsp>
                      <wps:cNvCnPr/>
                      <wps:spPr>
                        <a:xfrm>
                          <a:off x="0" y="0"/>
                          <a:ext cx="517525" cy="5080"/>
                        </a:xfrm>
                        <a:prstGeom prst="straightConnector1">
                          <a:avLst/>
                        </a:prstGeom>
                        <a:ln w="45085">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877875E" id="_x0000_t32" coordsize="21600,21600" o:spt="32" o:oned="t" path="m,l21600,21600e" filled="f">
                <v:path arrowok="t" fillok="f" o:connecttype="none"/>
                <o:lock v:ext="edit" shapetype="t"/>
              </v:shapetype>
              <v:shape id="Straight Arrow Connector 123" o:spid="_x0000_s1026" type="#_x0000_t32" style="position:absolute;margin-left:199.45pt;margin-top:106.25pt;width:40.75pt;height:.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" strokecolor="#a5a5a5 [2092]" strokeweight="3.55pt">
                <v:stroke endarrow="block"/>
              </v:shape>
            </w:pict>
          </mc:Fallback>
        </mc:AlternateContent>
      </w:r>
      <w:r w:rsidRPr="00373F87">
        <w:rPr>
          <w:noProof/>
          <w:lang w:val="en-US"/>
        </w:rPr>
        <mc:AlternateContent>
          <mc:Choice Requires="wps">
            <w:drawing>
              <wp:anchor distT="0" distB="0" distL="114300" distR="114300" simplePos="0" relativeHeight="251697152" behindDoc="0" locked="0" layoutInCell="1" allowOverlap="1" wp14:anchorId="2D17D872" wp14:editId="286EC96A">
                <wp:simplePos x="0" y="0"/>
                <wp:positionH relativeFrom="column">
                  <wp:posOffset>4559300</wp:posOffset>
                </wp:positionH>
                <wp:positionV relativeFrom="paragraph">
                  <wp:posOffset>3780790</wp:posOffset>
                </wp:positionV>
                <wp:extent cx="431800" cy="8255"/>
                <wp:effectExtent l="0" t="127000" r="0" b="144145"/>
                <wp:wrapNone/>
                <wp:docPr id="122" name="Straight Arrow Connector 121"/>
                <wp:cNvGraphicFramePr/>
                <a:graphic xmlns:a="http://schemas.openxmlformats.org/drawingml/2006/main">
                  <a:graphicData uri="http://schemas.microsoft.com/office/word/2010/wordprocessingShape">
                    <wps:wsp>
                      <wps:cNvCnPr/>
                      <wps:spPr>
                        <a:xfrm flipV="1">
                          <a:off x="0" y="0"/>
                          <a:ext cx="431800" cy="8255"/>
                        </a:xfrm>
                        <a:prstGeom prst="straightConnector1">
                          <a:avLst/>
                        </a:prstGeom>
                        <a:ln w="45085">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34E3DC1" id="Straight Arrow Connector 121" o:spid="_x0000_s1026" type="#_x0000_t32" style="position:absolute;margin-left:359pt;margin-top:297.7pt;width:34pt;height:.6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" strokecolor="#a5a5a5 [2092]" strokeweight="3.55pt">
                <v:stroke endarrow="block"/>
              </v:shape>
            </w:pict>
          </mc:Fallback>
        </mc:AlternateContent>
      </w:r>
      <w:r w:rsidRPr="00373F87">
        <w:rPr>
          <w:noProof/>
          <w:lang w:val="en-US"/>
        </w:rPr>
        <mc:AlternateContent>
          <mc:Choice Requires="wps">
            <w:drawing>
              <wp:anchor distT="0" distB="0" distL="114300" distR="114300" simplePos="0" relativeHeight="251696128" behindDoc="0" locked="0" layoutInCell="1" allowOverlap="1" wp14:anchorId="41B12F97" wp14:editId="45DF73EB">
                <wp:simplePos x="0" y="0"/>
                <wp:positionH relativeFrom="column">
                  <wp:posOffset>4991100</wp:posOffset>
                </wp:positionH>
                <wp:positionV relativeFrom="paragraph">
                  <wp:posOffset>2804160</wp:posOffset>
                </wp:positionV>
                <wp:extent cx="1598295" cy="2090420"/>
                <wp:effectExtent l="0" t="0" r="1905" b="0"/>
                <wp:wrapSquare wrapText="bothSides"/>
                <wp:docPr id="97" name="TextBox 96"/>
                <wp:cNvGraphicFramePr/>
                <a:graphic xmlns:a="http://schemas.openxmlformats.org/drawingml/2006/main">
                  <a:graphicData uri="http://schemas.microsoft.com/office/word/2010/wordprocessingShape">
                    <wps:wsp>
                      <wps:cNvSpPr txBox="1"/>
                      <wps:spPr>
                        <a:xfrm>
                          <a:off x="0" y="0"/>
                          <a:ext cx="1598295" cy="2090420"/>
                        </a:xfrm>
                        <a:prstGeom prst="rect">
                          <a:avLst/>
                        </a:prstGeom>
                        <a:solidFill>
                          <a:schemeClr val="accent3">
                            <a:lumMod val="40000"/>
                            <a:lumOff val="60000"/>
                          </a:schemeClr>
                        </a:solidFill>
                      </wps:spPr>
                      <wps:txbx>
                        <w:txbxContent>
                          <w:p w14:paraId="2B9F79DD"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Secondary outcomes (these will differ depending on the nature of the project):</w:t>
                            </w:r>
                          </w:p>
                          <w:p w14:paraId="2012D9DF"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 xml:space="preserve"> </w:t>
                            </w:r>
                          </w:p>
                          <w:p w14:paraId="0E3CF789"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w:t>
                            </w:r>
                            <w:proofErr w:type="gramStart"/>
                            <w:r>
                              <w:rPr>
                                <w:rFonts w:ascii="Verdana" w:eastAsia="Verdana" w:hAnsi="Verdana" w:cs="Verdana"/>
                                <w:color w:val="000000" w:themeColor="text1"/>
                                <w:kern w:val="24"/>
                                <w:sz w:val="16"/>
                                <w:szCs w:val="16"/>
                              </w:rPr>
                              <w:t>construction</w:t>
                            </w:r>
                            <w:proofErr w:type="gramEnd"/>
                            <w:r>
                              <w:rPr>
                                <w:rFonts w:ascii="Verdana" w:eastAsia="Verdana" w:hAnsi="Verdana" w:cs="Verdana"/>
                                <w:color w:val="000000" w:themeColor="text1"/>
                                <w:kern w:val="24"/>
                                <w:sz w:val="16"/>
                                <w:szCs w:val="16"/>
                              </w:rPr>
                              <w:t xml:space="preserve"> jobs created Improved community environment, improved education outcomes, improvements in mental and physical health, improved skills and employment opportunities particularly for people living in poverty or disadvantaged</w:t>
                            </w:r>
                          </w:p>
                        </w:txbxContent>
                      </wps:txbx>
                      <wps:bodyPr wrap="square" rtlCol="0">
                        <a:spAutoFit/>
                      </wps:bodyPr>
                    </wps:wsp>
                  </a:graphicData>
                </a:graphic>
              </wp:anchor>
            </w:drawing>
          </mc:Choice>
          <mc:Fallback xmlns:w15="http://schemas.microsoft.com/office/word/2012/wordml">
            <w:pict>
              <v:shape w14:anchorId="41B12F97" id="TextBox 96" o:spid="_x0000_s1076" type="#_x0000_t202" style="position:absolute;margin-left:393pt;margin-top:220.8pt;width:125.85pt;height:164.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" fillcolor="#d6e3bc [1302]" stroked="f">
                <v:textbox style="mso-fit-shape-to-text:t">
                  <w:txbxContent>
                    <w:p w14:paraId="2B9F79DD"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Secondary outcomes (these will differ depending on the nature of the project):</w:t>
                      </w:r>
                    </w:p>
                    <w:p w14:paraId="2012D9DF"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 xml:space="preserve"> </w:t>
                      </w:r>
                    </w:p>
                    <w:p w14:paraId="0E3CF789"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construction jobs created Improved community environment, improved education outcomes, improvements in mental and physical health, improved skills and employment opportunities particularly for people living in poverty or disadvantaged</w:t>
                      </w:r>
                    </w:p>
                  </w:txbxContent>
                </v:textbox>
                <w10:wrap type="square"/>
              </v:shape>
            </w:pict>
          </mc:Fallback>
        </mc:AlternateContent>
      </w:r>
      <w:r w:rsidRPr="00373F87">
        <w:rPr>
          <w:noProof/>
          <w:lang w:val="en-US"/>
        </w:rPr>
        <mc:AlternateContent>
          <mc:Choice Requires="wps">
            <w:drawing>
              <wp:anchor distT="0" distB="0" distL="114300" distR="114300" simplePos="0" relativeHeight="251695104" behindDoc="0" locked="0" layoutInCell="1" allowOverlap="1" wp14:anchorId="58D1B1EC" wp14:editId="0A24EE87">
                <wp:simplePos x="0" y="0"/>
                <wp:positionH relativeFrom="column">
                  <wp:posOffset>3179445</wp:posOffset>
                </wp:positionH>
                <wp:positionV relativeFrom="paragraph">
                  <wp:posOffset>3081655</wp:posOffset>
                </wp:positionV>
                <wp:extent cx="1270000" cy="1326515"/>
                <wp:effectExtent l="0" t="0" r="0" b="0"/>
                <wp:wrapSquare wrapText="bothSides"/>
                <wp:docPr id="34" name="TextBox 44"/>
                <wp:cNvGraphicFramePr/>
                <a:graphic xmlns:a="http://schemas.openxmlformats.org/drawingml/2006/main">
                  <a:graphicData uri="http://schemas.microsoft.com/office/word/2010/wordprocessingShape">
                    <wps:wsp>
                      <wps:cNvSpPr txBox="1"/>
                      <wps:spPr>
                        <a:xfrm>
                          <a:off x="0" y="0"/>
                          <a:ext cx="1270000" cy="1326515"/>
                        </a:xfrm>
                        <a:prstGeom prst="rect">
                          <a:avLst/>
                        </a:prstGeom>
                        <a:noFill/>
                      </wps:spPr>
                      <wps:txbx>
                        <w:txbxContent>
                          <w:p w14:paraId="55FB4AA1" w14:textId="77777777" w:rsidR="00B96BFD" w:rsidRDefault="00B96BFD" w:rsidP="00373F87">
                            <w:pPr>
                              <w:pStyle w:val="NormalWeb"/>
                              <w:spacing w:before="0" w:beforeAutospacing="0" w:after="0" w:afterAutospacing="0"/>
                            </w:pPr>
                            <w:r>
                              <w:rPr>
                                <w:rFonts w:ascii="Verdana" w:hAnsi="Verdana" w:cs="Verdana"/>
                                <w:b/>
                                <w:bCs/>
                                <w:color w:val="000000" w:themeColor="text1"/>
                                <w:kern w:val="24"/>
                                <w:sz w:val="16"/>
                                <w:szCs w:val="16"/>
                                <w:lang w:val="en-US"/>
                              </w:rPr>
                              <w:t>Support provision</w:t>
                            </w:r>
                          </w:p>
                          <w:p w14:paraId="246AE279" w14:textId="77777777" w:rsidR="00B96BFD" w:rsidRDefault="00B96BFD" w:rsidP="00373F87">
                            <w:pPr>
                              <w:pStyle w:val="NormalWeb"/>
                              <w:spacing w:before="0" w:beforeAutospacing="0" w:after="0" w:afterAutospacing="0"/>
                              <w:jc w:val="center"/>
                            </w:pPr>
                            <w:r>
                              <w:rPr>
                                <w:rFonts w:ascii="Verdana" w:hAnsi="Verdana" w:cs="Verdana"/>
                                <w:color w:val="000000" w:themeColor="text1"/>
                                <w:kern w:val="24"/>
                                <w:sz w:val="16"/>
                                <w:szCs w:val="16"/>
                                <w:lang w:val="en-US"/>
                              </w:rPr>
                              <w:t>Effective partnerships created with housing providers to meet quality standards and to deliver services to support most vulnerable tenants</w:t>
                            </w:r>
                          </w:p>
                        </w:txbxContent>
                      </wps:txbx>
                      <wps:bodyPr wrap="square" rtlCol="0">
                        <a:spAutoFit/>
                      </wps:bodyPr>
                    </wps:wsp>
                  </a:graphicData>
                </a:graphic>
              </wp:anchor>
            </w:drawing>
          </mc:Choice>
          <mc:Fallback xmlns:w15="http://schemas.microsoft.com/office/word/2012/wordml">
            <w:pict>
              <v:shape w14:anchorId="58D1B1EC" id="TextBox 44" o:spid="_x0000_s1077" type="#_x0000_t202" style="position:absolute;margin-left:250.35pt;margin-top:242.65pt;width:100pt;height:104.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" filled="f" stroked="f">
                <v:textbox style="mso-fit-shape-to-text:t">
                  <w:txbxContent>
                    <w:p w14:paraId="55FB4AA1" w14:textId="77777777" w:rsidR="00B96BFD" w:rsidRDefault="00B96BFD" w:rsidP="00373F87">
                      <w:pPr>
                        <w:pStyle w:val="NormalWeb"/>
                        <w:spacing w:before="0" w:beforeAutospacing="0" w:after="0" w:afterAutospacing="0"/>
                      </w:pPr>
                      <w:r>
                        <w:rPr>
                          <w:rFonts w:ascii="Verdana" w:hAnsi="Verdana" w:cs="Verdana"/>
                          <w:b/>
                          <w:bCs/>
                          <w:color w:val="000000" w:themeColor="text1"/>
                          <w:kern w:val="24"/>
                          <w:sz w:val="16"/>
                          <w:szCs w:val="16"/>
                          <w:lang w:val="en-US"/>
                        </w:rPr>
                        <w:t>Support provision</w:t>
                      </w:r>
                    </w:p>
                    <w:p w14:paraId="246AE279" w14:textId="77777777" w:rsidR="00B96BFD" w:rsidRDefault="00B96BFD" w:rsidP="00373F87">
                      <w:pPr>
                        <w:pStyle w:val="NormalWeb"/>
                        <w:spacing w:before="0" w:beforeAutospacing="0" w:after="0" w:afterAutospacing="0"/>
                        <w:jc w:val="center"/>
                      </w:pPr>
                      <w:r>
                        <w:rPr>
                          <w:rFonts w:ascii="Verdana" w:hAnsi="Verdana" w:cs="Verdana"/>
                          <w:color w:val="000000" w:themeColor="text1"/>
                          <w:kern w:val="24"/>
                          <w:sz w:val="16"/>
                          <w:szCs w:val="16"/>
                          <w:lang w:val="en-US"/>
                        </w:rPr>
                        <w:t>Effective partnerships created with housing providers to meet quality standards and to deliver services to support most vulnerable tenants</w:t>
                      </w:r>
                    </w:p>
                  </w:txbxContent>
                </v:textbox>
                <w10:wrap type="square"/>
              </v:shape>
            </w:pict>
          </mc:Fallback>
        </mc:AlternateContent>
      </w:r>
      <w:r w:rsidRPr="00373F87">
        <w:rPr>
          <w:noProof/>
          <w:lang w:val="en-US"/>
        </w:rPr>
        <mc:AlternateContent>
          <mc:Choice Requires="wps">
            <w:drawing>
              <wp:anchor distT="0" distB="0" distL="114300" distR="114300" simplePos="0" relativeHeight="251694080" behindDoc="0" locked="0" layoutInCell="1" allowOverlap="1" wp14:anchorId="5BF63690" wp14:editId="241664C7">
                <wp:simplePos x="0" y="0"/>
                <wp:positionH relativeFrom="column">
                  <wp:posOffset>4962525</wp:posOffset>
                </wp:positionH>
                <wp:positionV relativeFrom="paragraph">
                  <wp:posOffset>585470</wp:posOffset>
                </wp:positionV>
                <wp:extent cx="1598930" cy="1572895"/>
                <wp:effectExtent l="0" t="0" r="1270" b="1905"/>
                <wp:wrapSquare wrapText="bothSides"/>
                <wp:docPr id="84" name="TextBox 83"/>
                <wp:cNvGraphicFramePr/>
                <a:graphic xmlns:a="http://schemas.openxmlformats.org/drawingml/2006/main">
                  <a:graphicData uri="http://schemas.microsoft.com/office/word/2010/wordprocessingShape">
                    <wps:wsp>
                      <wps:cNvSpPr txBox="1"/>
                      <wps:spPr>
                        <a:xfrm>
                          <a:off x="0" y="0"/>
                          <a:ext cx="1598930" cy="1572895"/>
                        </a:xfrm>
                        <a:prstGeom prst="rect">
                          <a:avLst/>
                        </a:prstGeom>
                        <a:solidFill>
                          <a:schemeClr val="accent3">
                            <a:lumMod val="40000"/>
                            <a:lumOff val="60000"/>
                          </a:schemeClr>
                        </a:solidFill>
                      </wps:spPr>
                      <wps:txbx>
                        <w:txbxContent>
                          <w:p w14:paraId="7529EFAA"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Primary outcome: Improved supply of good quality affordable housing and accommodation</w:t>
                            </w:r>
                          </w:p>
                          <w:p w14:paraId="64DC54AD"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w:t>
                            </w:r>
                            <w:proofErr w:type="gramStart"/>
                            <w:r>
                              <w:rPr>
                                <w:rFonts w:ascii="Verdana" w:eastAsia="Verdana" w:hAnsi="Verdana" w:cs="Verdana"/>
                                <w:color w:val="000000" w:themeColor="text1"/>
                                <w:kern w:val="24"/>
                                <w:sz w:val="16"/>
                                <w:szCs w:val="16"/>
                              </w:rPr>
                              <w:t>affordable</w:t>
                            </w:r>
                            <w:proofErr w:type="gramEnd"/>
                            <w:r>
                              <w:rPr>
                                <w:rFonts w:ascii="Verdana" w:eastAsia="Verdana" w:hAnsi="Verdana" w:cs="Verdana"/>
                                <w:color w:val="000000" w:themeColor="text1"/>
                                <w:kern w:val="24"/>
                                <w:sz w:val="16"/>
                                <w:szCs w:val="16"/>
                              </w:rPr>
                              <w:t xml:space="preserve"> housing units built</w:t>
                            </w:r>
                          </w:p>
                          <w:p w14:paraId="73A95DDE"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w:t>
                            </w:r>
                            <w:proofErr w:type="gramStart"/>
                            <w:r>
                              <w:rPr>
                                <w:rFonts w:ascii="Verdana" w:eastAsia="Verdana" w:hAnsi="Verdana" w:cs="Verdana"/>
                                <w:color w:val="000000" w:themeColor="text1"/>
                                <w:kern w:val="24"/>
                                <w:sz w:val="16"/>
                                <w:szCs w:val="16"/>
                              </w:rPr>
                              <w:t>individuals</w:t>
                            </w:r>
                            <w:proofErr w:type="gramEnd"/>
                            <w:r>
                              <w:rPr>
                                <w:rFonts w:ascii="Verdana" w:eastAsia="Verdana" w:hAnsi="Verdana" w:cs="Verdana"/>
                                <w:color w:val="000000" w:themeColor="text1"/>
                                <w:kern w:val="24"/>
                                <w:sz w:val="16"/>
                                <w:szCs w:val="16"/>
                              </w:rPr>
                              <w:t xml:space="preserve"> housed</w:t>
                            </w:r>
                          </w:p>
                          <w:p w14:paraId="4382F281"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w:t>
                            </w:r>
                            <w:proofErr w:type="gramStart"/>
                            <w:r>
                              <w:rPr>
                                <w:rFonts w:ascii="Verdana" w:eastAsia="Verdana" w:hAnsi="Verdana" w:cs="Verdana"/>
                                <w:color w:val="000000" w:themeColor="text1"/>
                                <w:kern w:val="24"/>
                                <w:sz w:val="16"/>
                                <w:szCs w:val="16"/>
                              </w:rPr>
                              <w:t>social</w:t>
                            </w:r>
                            <w:proofErr w:type="gramEnd"/>
                            <w:r>
                              <w:rPr>
                                <w:rFonts w:ascii="Verdana" w:eastAsia="Verdana" w:hAnsi="Verdana" w:cs="Verdana"/>
                                <w:color w:val="000000" w:themeColor="text1"/>
                                <w:kern w:val="24"/>
                                <w:sz w:val="16"/>
                                <w:szCs w:val="16"/>
                              </w:rPr>
                              <w:t>, affordable &amp; private rent</w:t>
                            </w:r>
                          </w:p>
                          <w:p w14:paraId="119E0539"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w:t>
                            </w:r>
                            <w:proofErr w:type="gramStart"/>
                            <w:r>
                              <w:rPr>
                                <w:rFonts w:ascii="Verdana" w:eastAsia="Verdana" w:hAnsi="Verdana" w:cs="Verdana"/>
                                <w:color w:val="000000" w:themeColor="text1"/>
                                <w:kern w:val="24"/>
                                <w:sz w:val="16"/>
                                <w:szCs w:val="16"/>
                              </w:rPr>
                              <w:t>homes</w:t>
                            </w:r>
                            <w:proofErr w:type="gramEnd"/>
                            <w:r>
                              <w:rPr>
                                <w:rFonts w:ascii="Verdana" w:eastAsia="Verdana" w:hAnsi="Verdana" w:cs="Verdana"/>
                                <w:color w:val="000000" w:themeColor="text1"/>
                                <w:kern w:val="24"/>
                                <w:sz w:val="16"/>
                                <w:szCs w:val="16"/>
                              </w:rPr>
                              <w:t xml:space="preserve"> meet Decent Homes Standard</w:t>
                            </w:r>
                          </w:p>
                        </w:txbxContent>
                      </wps:txbx>
                      <wps:bodyPr wrap="square" rtlCol="0">
                        <a:spAutoFit/>
                      </wps:bodyPr>
                    </wps:wsp>
                  </a:graphicData>
                </a:graphic>
              </wp:anchor>
            </w:drawing>
          </mc:Choice>
          <mc:Fallback xmlns:w15="http://schemas.microsoft.com/office/word/2012/wordml">
            <w:pict>
              <v:shape w14:anchorId="5BF63690" id="TextBox 83" o:spid="_x0000_s1078" type="#_x0000_t202" style="position:absolute;margin-left:390.75pt;margin-top:46.1pt;width:125.9pt;height:123.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" fillcolor="#d6e3bc [1302]" stroked="f">
                <v:textbox style="mso-fit-shape-to-text:t">
                  <w:txbxContent>
                    <w:p w14:paraId="7529EFAA"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Primary outcome: Improved supply of good quality affordable housing and accommodation</w:t>
                      </w:r>
                    </w:p>
                    <w:p w14:paraId="64DC54AD"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affordable housing units built</w:t>
                      </w:r>
                    </w:p>
                    <w:p w14:paraId="73A95DDE"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individuals housed</w:t>
                      </w:r>
                    </w:p>
                    <w:p w14:paraId="4382F281"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social, affordable &amp; private rent</w:t>
                      </w:r>
                    </w:p>
                    <w:p w14:paraId="119E0539"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homes meet Decent Homes Standard</w:t>
                      </w:r>
                    </w:p>
                  </w:txbxContent>
                </v:textbox>
                <w10:wrap type="square"/>
              </v:shape>
            </w:pict>
          </mc:Fallback>
        </mc:AlternateContent>
      </w:r>
      <w:r w:rsidRPr="00373F87">
        <w:rPr>
          <w:noProof/>
          <w:lang w:val="en-US"/>
        </w:rPr>
        <mc:AlternateContent>
          <mc:Choice Requires="wps">
            <w:drawing>
              <wp:anchor distT="0" distB="0" distL="114300" distR="114300" simplePos="0" relativeHeight="251693056" behindDoc="0" locked="0" layoutInCell="1" allowOverlap="1" wp14:anchorId="6A6133E6" wp14:editId="015E9212">
                <wp:simplePos x="0" y="0"/>
                <wp:positionH relativeFrom="column">
                  <wp:posOffset>1308735</wp:posOffset>
                </wp:positionH>
                <wp:positionV relativeFrom="paragraph">
                  <wp:posOffset>42545</wp:posOffset>
                </wp:positionV>
                <wp:extent cx="6509385" cy="338455"/>
                <wp:effectExtent l="0" t="0" r="0" b="0"/>
                <wp:wrapSquare wrapText="bothSides"/>
                <wp:docPr id="130" name="TextBox 129"/>
                <wp:cNvGraphicFramePr/>
                <a:graphic xmlns:a="http://schemas.openxmlformats.org/drawingml/2006/main">
                  <a:graphicData uri="http://schemas.microsoft.com/office/word/2010/wordprocessingShape">
                    <wps:wsp>
                      <wps:cNvSpPr txBox="1"/>
                      <wps:spPr>
                        <a:xfrm>
                          <a:off x="0" y="0"/>
                          <a:ext cx="6509385" cy="338455"/>
                        </a:xfrm>
                        <a:prstGeom prst="rect">
                          <a:avLst/>
                        </a:prstGeom>
                        <a:noFill/>
                      </wps:spPr>
                      <wps:txbx>
                        <w:txbxContent>
                          <w:p w14:paraId="7061671B"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32"/>
                                <w:szCs w:val="32"/>
                              </w:rPr>
                              <w:t>Funding Affordable Homes (FAH) Theory of Change</w:t>
                            </w:r>
                          </w:p>
                        </w:txbxContent>
                      </wps:txbx>
                      <wps:bodyPr wrap="square" rtlCol="0">
                        <a:spAutoFit/>
                      </wps:bodyPr>
                    </wps:wsp>
                  </a:graphicData>
                </a:graphic>
              </wp:anchor>
            </w:drawing>
          </mc:Choice>
          <mc:Fallback xmlns:w15="http://schemas.microsoft.com/office/word/2012/wordml">
            <w:pict>
              <v:shape w14:anchorId="6A6133E6" id="TextBox 129" o:spid="_x0000_s1079" type="#_x0000_t202" style="position:absolute;margin-left:103.05pt;margin-top:3.35pt;width:512.55pt;height:26.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" filled="f" stroked="f">
                <v:textbox style="mso-fit-shape-to-text:t">
                  <w:txbxContent>
                    <w:p w14:paraId="7061671B"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32"/>
                          <w:szCs w:val="32"/>
                        </w:rPr>
                        <w:t>Funding Affordable Homes (FAH) Theory of Change</w:t>
                      </w:r>
                    </w:p>
                  </w:txbxContent>
                </v:textbox>
                <w10:wrap type="square"/>
              </v:shape>
            </w:pict>
          </mc:Fallback>
        </mc:AlternateContent>
      </w:r>
      <w:r w:rsidRPr="00373F87">
        <w:rPr>
          <w:noProof/>
          <w:lang w:val="en-US"/>
        </w:rPr>
        <mc:AlternateContent>
          <mc:Choice Requires="wps">
            <w:drawing>
              <wp:anchor distT="0" distB="0" distL="114300" distR="114300" simplePos="0" relativeHeight="251692032" behindDoc="0" locked="0" layoutInCell="1" allowOverlap="1" wp14:anchorId="0C13E7F8" wp14:editId="0F81CB3D">
                <wp:simplePos x="0" y="0"/>
                <wp:positionH relativeFrom="column">
                  <wp:posOffset>7004050</wp:posOffset>
                </wp:positionH>
                <wp:positionV relativeFrom="paragraph">
                  <wp:posOffset>5129530</wp:posOffset>
                </wp:positionV>
                <wp:extent cx="962025" cy="584200"/>
                <wp:effectExtent l="0" t="0" r="0" b="0"/>
                <wp:wrapSquare wrapText="bothSides"/>
                <wp:docPr id="123" name="TextBox 122"/>
                <wp:cNvGraphicFramePr/>
                <a:graphic xmlns:a="http://schemas.openxmlformats.org/drawingml/2006/main">
                  <a:graphicData uri="http://schemas.microsoft.com/office/word/2010/wordprocessingShape">
                    <wps:wsp>
                      <wps:cNvSpPr txBox="1"/>
                      <wps:spPr>
                        <a:xfrm>
                          <a:off x="0" y="0"/>
                          <a:ext cx="962025" cy="584200"/>
                        </a:xfrm>
                        <a:prstGeom prst="rect">
                          <a:avLst/>
                        </a:prstGeom>
                        <a:noFill/>
                      </wps:spPr>
                      <wps:txbx>
                        <w:txbxContent>
                          <w:p w14:paraId="2A8EB896"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Final Goal:</w:t>
                            </w:r>
                          </w:p>
                          <w:p w14:paraId="404C2523"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What FAH is trying to achieve</w:t>
                            </w:r>
                          </w:p>
                        </w:txbxContent>
                      </wps:txbx>
                      <wps:bodyPr wrap="square" rtlCol="0">
                        <a:spAutoFit/>
                      </wps:bodyPr>
                    </wps:wsp>
                  </a:graphicData>
                </a:graphic>
              </wp:anchor>
            </w:drawing>
          </mc:Choice>
          <mc:Fallback xmlns:w15="http://schemas.microsoft.com/office/word/2012/wordml">
            <w:pict>
              <v:shape w14:anchorId="0C13E7F8" id="TextBox 122" o:spid="_x0000_s1080" type="#_x0000_t202" style="position:absolute;margin-left:551.5pt;margin-top:403.9pt;width:75.75pt;height:4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" filled="f" stroked="f">
                <v:textbox style="mso-fit-shape-to-text:t">
                  <w:txbxContent>
                    <w:p w14:paraId="2A8EB896"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Final Goal:</w:t>
                      </w:r>
                    </w:p>
                    <w:p w14:paraId="404C2523"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What FAH is trying to achieve</w:t>
                      </w:r>
                    </w:p>
                  </w:txbxContent>
                </v:textbox>
                <w10:wrap type="square"/>
              </v:shape>
            </w:pict>
          </mc:Fallback>
        </mc:AlternateContent>
      </w:r>
      <w:r w:rsidRPr="00373F87">
        <w:rPr>
          <w:noProof/>
          <w:lang w:val="en-US"/>
        </w:rPr>
        <mc:AlternateContent>
          <mc:Choice Requires="wps">
            <w:drawing>
              <wp:anchor distT="0" distB="0" distL="114300" distR="114300" simplePos="0" relativeHeight="251691008" behindDoc="0" locked="0" layoutInCell="1" allowOverlap="1" wp14:anchorId="02332E3E" wp14:editId="68F16377">
                <wp:simplePos x="0" y="0"/>
                <wp:positionH relativeFrom="column">
                  <wp:posOffset>7088505</wp:posOffset>
                </wp:positionH>
                <wp:positionV relativeFrom="paragraph">
                  <wp:posOffset>4836160</wp:posOffset>
                </wp:positionV>
                <wp:extent cx="806450" cy="1149350"/>
                <wp:effectExtent l="6350" t="0" r="12700" b="12700"/>
                <wp:wrapThrough wrapText="bothSides">
                  <wp:wrapPolygon edited="0">
                    <wp:start x="170" y="21719"/>
                    <wp:lineTo x="21260" y="21719"/>
                    <wp:lineTo x="21260" y="239"/>
                    <wp:lineTo x="170" y="239"/>
                    <wp:lineTo x="170" y="21719"/>
                  </wp:wrapPolygon>
                </wp:wrapThrough>
                <wp:docPr id="121" name="Rectangle 120"/>
                <wp:cNvGraphicFramePr/>
                <a:graphic xmlns:a="http://schemas.openxmlformats.org/drawingml/2006/main">
                  <a:graphicData uri="http://schemas.microsoft.com/office/word/2010/wordprocessingShape">
                    <wps:wsp>
                      <wps:cNvSpPr/>
                      <wps:spPr>
                        <a:xfrm rot="5400000">
                          <a:off x="0" y="0"/>
                          <a:ext cx="806450" cy="114935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1BC28273" id="Rectangle 120" o:spid="_x0000_s1026" style="position:absolute;margin-left:558.15pt;margin-top:380.8pt;width:63.5pt;height:90.5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" fillcolor="#ccc0d9 [1303]" stroked="f" strokeweight="2pt">
                <w10:wrap type="through"/>
              </v:rect>
            </w:pict>
          </mc:Fallback>
        </mc:AlternateContent>
      </w:r>
      <w:r w:rsidRPr="00373F87">
        <w:rPr>
          <w:noProof/>
          <w:lang w:val="en-US"/>
        </w:rPr>
        <mc:AlternateContent>
          <mc:Choice Requires="wps">
            <w:drawing>
              <wp:anchor distT="0" distB="0" distL="114300" distR="114300" simplePos="0" relativeHeight="251689984" behindDoc="0" locked="0" layoutInCell="1" allowOverlap="1" wp14:anchorId="020A95B7" wp14:editId="46453AE6">
                <wp:simplePos x="0" y="0"/>
                <wp:positionH relativeFrom="column">
                  <wp:posOffset>5291455</wp:posOffset>
                </wp:positionH>
                <wp:positionV relativeFrom="paragraph">
                  <wp:posOffset>5143500</wp:posOffset>
                </wp:positionV>
                <wp:extent cx="1056005" cy="584200"/>
                <wp:effectExtent l="0" t="0" r="0" b="0"/>
                <wp:wrapSquare wrapText="bothSides"/>
                <wp:docPr id="118" name="TextBox 117"/>
                <wp:cNvGraphicFramePr/>
                <a:graphic xmlns:a="http://schemas.openxmlformats.org/drawingml/2006/main">
                  <a:graphicData uri="http://schemas.microsoft.com/office/word/2010/wordprocessingShape">
                    <wps:wsp>
                      <wps:cNvSpPr txBox="1"/>
                      <wps:spPr>
                        <a:xfrm>
                          <a:off x="0" y="0"/>
                          <a:ext cx="1056005" cy="584200"/>
                        </a:xfrm>
                        <a:prstGeom prst="rect">
                          <a:avLst/>
                        </a:prstGeom>
                        <a:noFill/>
                      </wps:spPr>
                      <wps:txbx>
                        <w:txbxContent>
                          <w:p w14:paraId="4351D729"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Outcomes:</w:t>
                            </w:r>
                          </w:p>
                          <w:p w14:paraId="35B80B46"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Changes that FAH aims to deliver</w:t>
                            </w:r>
                          </w:p>
                        </w:txbxContent>
                      </wps:txbx>
                      <wps:bodyPr wrap="square" rtlCol="0">
                        <a:spAutoFit/>
                      </wps:bodyPr>
                    </wps:wsp>
                  </a:graphicData>
                </a:graphic>
              </wp:anchor>
            </w:drawing>
          </mc:Choice>
          <mc:Fallback xmlns:w15="http://schemas.microsoft.com/office/word/2012/wordml">
            <w:pict>
              <v:shape w14:anchorId="020A95B7" id="TextBox 117" o:spid="_x0000_s1081" type="#_x0000_t202" style="position:absolute;margin-left:416.65pt;margin-top:405pt;width:83.15pt;height:4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" filled="f" stroked="f">
                <v:textbox style="mso-fit-shape-to-text:t">
                  <w:txbxContent>
                    <w:p w14:paraId="4351D729"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Outcomes:</w:t>
                      </w:r>
                    </w:p>
                    <w:p w14:paraId="35B80B46"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Changes that FAH aims to deliver</w:t>
                      </w:r>
                    </w:p>
                  </w:txbxContent>
                </v:textbox>
                <w10:wrap type="square"/>
              </v:shape>
            </w:pict>
          </mc:Fallback>
        </mc:AlternateContent>
      </w:r>
      <w:r w:rsidRPr="00373F87">
        <w:rPr>
          <w:noProof/>
          <w:lang w:val="en-US"/>
        </w:rPr>
        <mc:AlternateContent>
          <mc:Choice Requires="wps">
            <w:drawing>
              <wp:anchor distT="0" distB="0" distL="114300" distR="114300" simplePos="0" relativeHeight="251688960" behindDoc="0" locked="0" layoutInCell="1" allowOverlap="1" wp14:anchorId="7DCF67F0" wp14:editId="4FF35D0A">
                <wp:simplePos x="0" y="0"/>
                <wp:positionH relativeFrom="column">
                  <wp:posOffset>5390515</wp:posOffset>
                </wp:positionH>
                <wp:positionV relativeFrom="paragraph">
                  <wp:posOffset>4848860</wp:posOffset>
                </wp:positionV>
                <wp:extent cx="781050" cy="1149350"/>
                <wp:effectExtent l="0" t="6350" r="0" b="0"/>
                <wp:wrapThrough wrapText="bothSides">
                  <wp:wrapPolygon edited="0">
                    <wp:start x="-176" y="21481"/>
                    <wp:lineTo x="20898" y="21481"/>
                    <wp:lineTo x="20898" y="477"/>
                    <wp:lineTo x="-176" y="477"/>
                    <wp:lineTo x="-176" y="21481"/>
                  </wp:wrapPolygon>
                </wp:wrapThrough>
                <wp:docPr id="117" name="Rectangle 116"/>
                <wp:cNvGraphicFramePr/>
                <a:graphic xmlns:a="http://schemas.openxmlformats.org/drawingml/2006/main">
                  <a:graphicData uri="http://schemas.microsoft.com/office/word/2010/wordprocessingShape">
                    <wps:wsp>
                      <wps:cNvSpPr/>
                      <wps:spPr>
                        <a:xfrm rot="5400000">
                          <a:off x="0" y="0"/>
                          <a:ext cx="781050" cy="114935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4CCA1156" id="Rectangle 116" o:spid="_x0000_s1026" style="position:absolute;margin-left:424.45pt;margin-top:381.8pt;width:61.5pt;height:90.5pt;rotation:9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" fillcolor="#d6e3bc [1302]" stroked="f" strokeweight="2pt">
                <w10:wrap type="through"/>
              </v:rect>
            </w:pict>
          </mc:Fallback>
        </mc:AlternateContent>
      </w:r>
      <w:r w:rsidRPr="00373F87">
        <w:rPr>
          <w:noProof/>
          <w:lang w:val="en-US"/>
        </w:rPr>
        <mc:AlternateContent>
          <mc:Choice Requires="wps">
            <w:drawing>
              <wp:anchor distT="0" distB="0" distL="114300" distR="114300" simplePos="0" relativeHeight="251687936" behindDoc="0" locked="0" layoutInCell="1" allowOverlap="1" wp14:anchorId="69BE5534" wp14:editId="38F5FCE3">
                <wp:simplePos x="0" y="0"/>
                <wp:positionH relativeFrom="column">
                  <wp:posOffset>3425825</wp:posOffset>
                </wp:positionH>
                <wp:positionV relativeFrom="paragraph">
                  <wp:posOffset>5189855</wp:posOffset>
                </wp:positionV>
                <wp:extent cx="1052195" cy="461645"/>
                <wp:effectExtent l="0" t="0" r="0" b="0"/>
                <wp:wrapSquare wrapText="bothSides"/>
                <wp:docPr id="116" name="TextBox 115"/>
                <wp:cNvGraphicFramePr/>
                <a:graphic xmlns:a="http://schemas.openxmlformats.org/drawingml/2006/main">
                  <a:graphicData uri="http://schemas.microsoft.com/office/word/2010/wordprocessingShape">
                    <wps:wsp>
                      <wps:cNvSpPr txBox="1"/>
                      <wps:spPr>
                        <a:xfrm>
                          <a:off x="0" y="0"/>
                          <a:ext cx="1052195" cy="461645"/>
                        </a:xfrm>
                        <a:prstGeom prst="rect">
                          <a:avLst/>
                        </a:prstGeom>
                        <a:noFill/>
                      </wps:spPr>
                      <wps:txbx>
                        <w:txbxContent>
                          <w:p w14:paraId="5B126916"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Outputs:</w:t>
                            </w:r>
                          </w:p>
                          <w:p w14:paraId="6C5668F3"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What FAH provides</w:t>
                            </w:r>
                          </w:p>
                        </w:txbxContent>
                      </wps:txbx>
                      <wps:bodyPr wrap="square" rtlCol="0">
                        <a:spAutoFit/>
                      </wps:bodyPr>
                    </wps:wsp>
                  </a:graphicData>
                </a:graphic>
              </wp:anchor>
            </w:drawing>
          </mc:Choice>
          <mc:Fallback xmlns:w15="http://schemas.microsoft.com/office/word/2012/wordml">
            <w:pict>
              <v:shape w14:anchorId="69BE5534" id="TextBox 115" o:spid="_x0000_s1082" type="#_x0000_t202" style="position:absolute;margin-left:269.75pt;margin-top:408.65pt;width:82.85pt;height:36.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" filled="f" stroked="f">
                <v:textbox style="mso-fit-shape-to-text:t">
                  <w:txbxContent>
                    <w:p w14:paraId="5B126916"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Outputs:</w:t>
                      </w:r>
                    </w:p>
                    <w:p w14:paraId="6C5668F3"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What FAH provides</w:t>
                      </w:r>
                    </w:p>
                  </w:txbxContent>
                </v:textbox>
                <w10:wrap type="square"/>
              </v:shape>
            </w:pict>
          </mc:Fallback>
        </mc:AlternateContent>
      </w:r>
      <w:r w:rsidRPr="00373F87">
        <w:rPr>
          <w:noProof/>
          <w:lang w:val="en-US"/>
        </w:rPr>
        <mc:AlternateContent>
          <mc:Choice Requires="wps">
            <w:drawing>
              <wp:anchor distT="0" distB="0" distL="114300" distR="114300" simplePos="0" relativeHeight="251686912" behindDoc="0" locked="0" layoutInCell="1" allowOverlap="1" wp14:anchorId="48A4F64C" wp14:editId="5E5333C5">
                <wp:simplePos x="0" y="0"/>
                <wp:positionH relativeFrom="column">
                  <wp:posOffset>3498215</wp:posOffset>
                </wp:positionH>
                <wp:positionV relativeFrom="paragraph">
                  <wp:posOffset>4845685</wp:posOffset>
                </wp:positionV>
                <wp:extent cx="781050" cy="1149350"/>
                <wp:effectExtent l="0" t="6350" r="0" b="0"/>
                <wp:wrapThrough wrapText="bothSides">
                  <wp:wrapPolygon edited="0">
                    <wp:start x="-176" y="21481"/>
                    <wp:lineTo x="20898" y="21481"/>
                    <wp:lineTo x="20898" y="477"/>
                    <wp:lineTo x="-176" y="477"/>
                    <wp:lineTo x="-176" y="21481"/>
                  </wp:wrapPolygon>
                </wp:wrapThrough>
                <wp:docPr id="115" name="Rectangle 114"/>
                <wp:cNvGraphicFramePr/>
                <a:graphic xmlns:a="http://schemas.openxmlformats.org/drawingml/2006/main">
                  <a:graphicData uri="http://schemas.microsoft.com/office/word/2010/wordprocessingShape">
                    <wps:wsp>
                      <wps:cNvSpPr/>
                      <wps:spPr>
                        <a:xfrm rot="5400000">
                          <a:off x="0" y="0"/>
                          <a:ext cx="781050" cy="1149350"/>
                        </a:xfrm>
                        <a:prstGeom prst="rect">
                          <a:avLst/>
                        </a:prstGeom>
                        <a:solidFill>
                          <a:srgbClr val="FCF3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36ADCB7F" id="Rectangle 114" o:spid="_x0000_s1026" style="position:absolute;margin-left:275.45pt;margin-top:381.55pt;width:61.5pt;height:90.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" fillcolor="#fcf384" stroked="f" strokeweight="2pt">
                <w10:wrap type="through"/>
              </v:rect>
            </w:pict>
          </mc:Fallback>
        </mc:AlternateContent>
      </w:r>
      <w:r w:rsidRPr="00373F87">
        <w:rPr>
          <w:noProof/>
          <w:lang w:val="en-US"/>
        </w:rPr>
        <mc:AlternateContent>
          <mc:Choice Requires="wps">
            <w:drawing>
              <wp:anchor distT="0" distB="0" distL="114300" distR="114300" simplePos="0" relativeHeight="251685888" behindDoc="0" locked="0" layoutInCell="1" allowOverlap="1" wp14:anchorId="10536F0A" wp14:editId="00267495">
                <wp:simplePos x="0" y="0"/>
                <wp:positionH relativeFrom="column">
                  <wp:posOffset>2025015</wp:posOffset>
                </wp:positionH>
                <wp:positionV relativeFrom="paragraph">
                  <wp:posOffset>5189855</wp:posOffset>
                </wp:positionV>
                <wp:extent cx="1180465" cy="461645"/>
                <wp:effectExtent l="0" t="0" r="0" b="0"/>
                <wp:wrapSquare wrapText="bothSides"/>
                <wp:docPr id="114" name="TextBox 113"/>
                <wp:cNvGraphicFramePr/>
                <a:graphic xmlns:a="http://schemas.openxmlformats.org/drawingml/2006/main">
                  <a:graphicData uri="http://schemas.microsoft.com/office/word/2010/wordprocessingShape">
                    <wps:wsp>
                      <wps:cNvSpPr txBox="1"/>
                      <wps:spPr>
                        <a:xfrm>
                          <a:off x="0" y="0"/>
                          <a:ext cx="1180465" cy="461645"/>
                        </a:xfrm>
                        <a:prstGeom prst="rect">
                          <a:avLst/>
                        </a:prstGeom>
                        <a:noFill/>
                      </wps:spPr>
                      <wps:txbx>
                        <w:txbxContent>
                          <w:p w14:paraId="3BB60532"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Activities:</w:t>
                            </w:r>
                          </w:p>
                          <w:p w14:paraId="50F21A51"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What the FAH is offering</w:t>
                            </w:r>
                          </w:p>
                        </w:txbxContent>
                      </wps:txbx>
                      <wps:bodyPr wrap="square" rtlCol="0">
                        <a:spAutoFit/>
                      </wps:bodyPr>
                    </wps:wsp>
                  </a:graphicData>
                </a:graphic>
              </wp:anchor>
            </w:drawing>
          </mc:Choice>
          <mc:Fallback xmlns:w15="http://schemas.microsoft.com/office/word/2012/wordml">
            <w:pict>
              <v:shape w14:anchorId="10536F0A" id="TextBox 113" o:spid="_x0000_s1083" type="#_x0000_t202" style="position:absolute;margin-left:159.45pt;margin-top:408.65pt;width:92.95pt;height:36.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" filled="f" stroked="f">
                <v:textbox style="mso-fit-shape-to-text:t">
                  <w:txbxContent>
                    <w:p w14:paraId="3BB60532"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Activities:</w:t>
                      </w:r>
                    </w:p>
                    <w:p w14:paraId="50F21A51"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What the FAH is offering</w:t>
                      </w:r>
                    </w:p>
                  </w:txbxContent>
                </v:textbox>
                <w10:wrap type="square"/>
              </v:shape>
            </w:pict>
          </mc:Fallback>
        </mc:AlternateContent>
      </w:r>
      <w:r w:rsidRPr="00373F87">
        <w:rPr>
          <w:noProof/>
          <w:lang w:val="en-US"/>
        </w:rPr>
        <mc:AlternateContent>
          <mc:Choice Requires="wps">
            <w:drawing>
              <wp:anchor distT="0" distB="0" distL="114300" distR="114300" simplePos="0" relativeHeight="251684864" behindDoc="0" locked="0" layoutInCell="1" allowOverlap="1" wp14:anchorId="04BC0B59" wp14:editId="14EA6B63">
                <wp:simplePos x="0" y="0"/>
                <wp:positionH relativeFrom="column">
                  <wp:posOffset>2190750</wp:posOffset>
                </wp:positionH>
                <wp:positionV relativeFrom="paragraph">
                  <wp:posOffset>4864100</wp:posOffset>
                </wp:positionV>
                <wp:extent cx="781050" cy="1149350"/>
                <wp:effectExtent l="0" t="6350" r="0" b="0"/>
                <wp:wrapThrough wrapText="bothSides">
                  <wp:wrapPolygon edited="0">
                    <wp:start x="-176" y="21481"/>
                    <wp:lineTo x="20898" y="21481"/>
                    <wp:lineTo x="20898" y="477"/>
                    <wp:lineTo x="-176" y="477"/>
                    <wp:lineTo x="-176" y="21481"/>
                  </wp:wrapPolygon>
                </wp:wrapThrough>
                <wp:docPr id="113" name="Rectangle 112"/>
                <wp:cNvGraphicFramePr/>
                <a:graphic xmlns:a="http://schemas.openxmlformats.org/drawingml/2006/main">
                  <a:graphicData uri="http://schemas.microsoft.com/office/word/2010/wordprocessingShape">
                    <wps:wsp>
                      <wps:cNvSpPr/>
                      <wps:spPr>
                        <a:xfrm rot="5400000">
                          <a:off x="0" y="0"/>
                          <a:ext cx="781050" cy="11493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77BB10E8" id="Rectangle 112" o:spid="_x0000_s1026" style="position:absolute;margin-left:172.5pt;margin-top:383pt;width:61.5pt;height:90.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" fillcolor="#fabf8f [1945]" stroked="f" strokeweight="2pt">
                <w10:wrap type="through"/>
              </v:rect>
            </w:pict>
          </mc:Fallback>
        </mc:AlternateContent>
      </w:r>
      <w:r w:rsidRPr="00373F87">
        <w:rPr>
          <w:noProof/>
          <w:lang w:val="en-US"/>
        </w:rPr>
        <mc:AlternateContent>
          <mc:Choice Requires="wps">
            <w:drawing>
              <wp:anchor distT="0" distB="0" distL="114300" distR="114300" simplePos="0" relativeHeight="251683840" behindDoc="0" locked="0" layoutInCell="1" allowOverlap="1" wp14:anchorId="6CB209A3" wp14:editId="1D425603">
                <wp:simplePos x="0" y="0"/>
                <wp:positionH relativeFrom="column">
                  <wp:posOffset>584835</wp:posOffset>
                </wp:positionH>
                <wp:positionV relativeFrom="paragraph">
                  <wp:posOffset>5076825</wp:posOffset>
                </wp:positionV>
                <wp:extent cx="1158240" cy="707390"/>
                <wp:effectExtent l="0" t="0" r="0" b="0"/>
                <wp:wrapSquare wrapText="bothSides"/>
                <wp:docPr id="112" name="TextBox 111"/>
                <wp:cNvGraphicFramePr/>
                <a:graphic xmlns:a="http://schemas.openxmlformats.org/drawingml/2006/main">
                  <a:graphicData uri="http://schemas.microsoft.com/office/word/2010/wordprocessingShape">
                    <wps:wsp>
                      <wps:cNvSpPr txBox="1"/>
                      <wps:spPr>
                        <a:xfrm>
                          <a:off x="0" y="0"/>
                          <a:ext cx="1158240" cy="707390"/>
                        </a:xfrm>
                        <a:prstGeom prst="rect">
                          <a:avLst/>
                        </a:prstGeom>
                        <a:noFill/>
                      </wps:spPr>
                      <wps:txbx>
                        <w:txbxContent>
                          <w:p w14:paraId="6908C7A4"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Enabling factors:</w:t>
                            </w:r>
                          </w:p>
                          <w:p w14:paraId="10DFCED3"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Things that have to exist for the changes sought to be realised</w:t>
                            </w:r>
                          </w:p>
                        </w:txbxContent>
                      </wps:txbx>
                      <wps:bodyPr wrap="square" rtlCol="0">
                        <a:spAutoFit/>
                      </wps:bodyPr>
                    </wps:wsp>
                  </a:graphicData>
                </a:graphic>
              </wp:anchor>
            </w:drawing>
          </mc:Choice>
          <mc:Fallback xmlns:w15="http://schemas.microsoft.com/office/word/2012/wordml">
            <w:pict>
              <v:shape w14:anchorId="6CB209A3" id="TextBox 111" o:spid="_x0000_s1084" type="#_x0000_t202" style="position:absolute;margin-left:46.05pt;margin-top:399.75pt;width:91.2pt;height:55.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" filled="f" stroked="f">
                <v:textbox style="mso-fit-shape-to-text:t">
                  <w:txbxContent>
                    <w:p w14:paraId="6908C7A4"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Enabling factors:</w:t>
                      </w:r>
                    </w:p>
                    <w:p w14:paraId="10DFCED3"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Things that have to exist for the changes sought to be realised</w:t>
                      </w:r>
                    </w:p>
                  </w:txbxContent>
                </v:textbox>
                <w10:wrap type="square"/>
              </v:shape>
            </w:pict>
          </mc:Fallback>
        </mc:AlternateContent>
      </w:r>
      <w:r w:rsidRPr="00373F87">
        <w:rPr>
          <w:noProof/>
          <w:lang w:val="en-US"/>
        </w:rPr>
        <mc:AlternateContent>
          <mc:Choice Requires="wps">
            <w:drawing>
              <wp:anchor distT="0" distB="0" distL="114300" distR="114300" simplePos="0" relativeHeight="251682816" behindDoc="0" locked="0" layoutInCell="1" allowOverlap="1" wp14:anchorId="55AA9336" wp14:editId="54F02EDA">
                <wp:simplePos x="0" y="0"/>
                <wp:positionH relativeFrom="column">
                  <wp:posOffset>771525</wp:posOffset>
                </wp:positionH>
                <wp:positionV relativeFrom="paragraph">
                  <wp:posOffset>4846955</wp:posOffset>
                </wp:positionV>
                <wp:extent cx="781050" cy="1149350"/>
                <wp:effectExtent l="0" t="6350" r="0" b="0"/>
                <wp:wrapThrough wrapText="bothSides">
                  <wp:wrapPolygon edited="0">
                    <wp:start x="-176" y="21481"/>
                    <wp:lineTo x="20898" y="21481"/>
                    <wp:lineTo x="20898" y="477"/>
                    <wp:lineTo x="-176" y="477"/>
                    <wp:lineTo x="-176" y="21481"/>
                  </wp:wrapPolygon>
                </wp:wrapThrough>
                <wp:docPr id="111" name="Rectangle 110"/>
                <wp:cNvGraphicFramePr/>
                <a:graphic xmlns:a="http://schemas.openxmlformats.org/drawingml/2006/main">
                  <a:graphicData uri="http://schemas.microsoft.com/office/word/2010/wordprocessingShape">
                    <wps:wsp>
                      <wps:cNvSpPr/>
                      <wps:spPr>
                        <a:xfrm rot="5400000">
                          <a:off x="0" y="0"/>
                          <a:ext cx="781050" cy="114935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7C298036" id="Rectangle 110" o:spid="_x0000_s1026" style="position:absolute;margin-left:60.75pt;margin-top:381.65pt;width:61.5pt;height:90.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" fillcolor="#e5b8b7 [1301]" stroked="f" strokeweight="2pt">
                <w10:wrap type="through"/>
              </v:rect>
            </w:pict>
          </mc:Fallback>
        </mc:AlternateContent>
      </w:r>
      <w:r w:rsidRPr="00373F87">
        <w:rPr>
          <w:noProof/>
          <w:lang w:val="en-US"/>
        </w:rPr>
        <mc:AlternateContent>
          <mc:Choice Requires="wps">
            <w:drawing>
              <wp:anchor distT="0" distB="0" distL="114300" distR="114300" simplePos="0" relativeHeight="251681792" behindDoc="0" locked="0" layoutInCell="1" allowOverlap="1" wp14:anchorId="46AD65B8" wp14:editId="436D58B0">
                <wp:simplePos x="0" y="0"/>
                <wp:positionH relativeFrom="column">
                  <wp:posOffset>6975475</wp:posOffset>
                </wp:positionH>
                <wp:positionV relativeFrom="paragraph">
                  <wp:posOffset>2531110</wp:posOffset>
                </wp:positionV>
                <wp:extent cx="1298575" cy="461645"/>
                <wp:effectExtent l="0" t="0" r="0" b="0"/>
                <wp:wrapSquare wrapText="bothSides"/>
                <wp:docPr id="110" name="TextBox 109"/>
                <wp:cNvGraphicFramePr/>
                <a:graphic xmlns:a="http://schemas.openxmlformats.org/drawingml/2006/main">
                  <a:graphicData uri="http://schemas.microsoft.com/office/word/2010/wordprocessingShape">
                    <wps:wsp>
                      <wps:cNvSpPr txBox="1"/>
                      <wps:spPr>
                        <a:xfrm>
                          <a:off x="0" y="0"/>
                          <a:ext cx="1298575" cy="461645"/>
                        </a:xfrm>
                        <a:prstGeom prst="rect">
                          <a:avLst/>
                        </a:prstGeom>
                        <a:noFill/>
                      </wps:spPr>
                      <wps:txbx>
                        <w:txbxContent>
                          <w:p w14:paraId="4E515653"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The lives of people in social need improve</w:t>
                            </w:r>
                          </w:p>
                        </w:txbxContent>
                      </wps:txbx>
                      <wps:bodyPr wrap="square" rtlCol="0">
                        <a:spAutoFit/>
                      </wps:bodyPr>
                    </wps:wsp>
                  </a:graphicData>
                </a:graphic>
              </wp:anchor>
            </w:drawing>
          </mc:Choice>
          <mc:Fallback xmlns:w15="http://schemas.microsoft.com/office/word/2012/wordml">
            <w:pict>
              <v:shape w14:anchorId="46AD65B8" id="TextBox 109" o:spid="_x0000_s1085" type="#_x0000_t202" style="position:absolute;margin-left:549.25pt;margin-top:199.3pt;width:102.25pt;height:36.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" filled="f" stroked="f">
                <v:textbox style="mso-fit-shape-to-text:t">
                  <w:txbxContent>
                    <w:p w14:paraId="4E515653"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The lives of people in social need improve</w:t>
                      </w:r>
                    </w:p>
                  </w:txbxContent>
                </v:textbox>
                <w10:wrap type="square"/>
              </v:shape>
            </w:pict>
          </mc:Fallback>
        </mc:AlternateContent>
      </w:r>
      <w:r w:rsidRPr="00373F87">
        <w:rPr>
          <w:noProof/>
          <w:lang w:val="en-US"/>
        </w:rPr>
        <mc:AlternateContent>
          <mc:Choice Requires="wps">
            <w:drawing>
              <wp:anchor distT="0" distB="0" distL="114300" distR="114300" simplePos="0" relativeHeight="251680768" behindDoc="0" locked="0" layoutInCell="1" allowOverlap="1" wp14:anchorId="33B8B061" wp14:editId="670B9C05">
                <wp:simplePos x="0" y="0"/>
                <wp:positionH relativeFrom="column">
                  <wp:posOffset>584835</wp:posOffset>
                </wp:positionH>
                <wp:positionV relativeFrom="paragraph">
                  <wp:posOffset>2272030</wp:posOffset>
                </wp:positionV>
                <wp:extent cx="1348105" cy="461645"/>
                <wp:effectExtent l="0" t="0" r="0" b="0"/>
                <wp:wrapSquare wrapText="bothSides"/>
                <wp:docPr id="109" name="TextBox 108"/>
                <wp:cNvGraphicFramePr/>
                <a:graphic xmlns:a="http://schemas.openxmlformats.org/drawingml/2006/main">
                  <a:graphicData uri="http://schemas.microsoft.com/office/word/2010/wordprocessingShape">
                    <wps:wsp>
                      <wps:cNvSpPr txBox="1"/>
                      <wps:spPr>
                        <a:xfrm>
                          <a:off x="0" y="0"/>
                          <a:ext cx="1348105" cy="461645"/>
                        </a:xfrm>
                        <a:prstGeom prst="rect">
                          <a:avLst/>
                        </a:prstGeom>
                        <a:noFill/>
                      </wps:spPr>
                      <wps:txbx>
                        <w:txbxContent>
                          <w:p w14:paraId="039789E2"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FAH raises investment capital from investors with aligned interests </w:t>
                            </w:r>
                          </w:p>
                        </w:txbxContent>
                      </wps:txbx>
                      <wps:bodyPr wrap="square" rtlCol="0">
                        <a:spAutoFit/>
                      </wps:bodyPr>
                    </wps:wsp>
                  </a:graphicData>
                </a:graphic>
              </wp:anchor>
            </w:drawing>
          </mc:Choice>
          <mc:Fallback xmlns:w15="http://schemas.microsoft.com/office/word/2012/wordml">
            <w:pict>
              <v:shape w14:anchorId="33B8B061" id="TextBox 108" o:spid="_x0000_s1086" type="#_x0000_t202" style="position:absolute;margin-left:46.05pt;margin-top:178.9pt;width:106.15pt;height:36.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" filled="f" stroked="f">
                <v:textbox style="mso-fit-shape-to-text:t">
                  <w:txbxContent>
                    <w:p w14:paraId="039789E2"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FAH raises investment capital from investors with aligned interests </w:t>
                      </w:r>
                    </w:p>
                  </w:txbxContent>
                </v:textbox>
                <w10:wrap type="square"/>
              </v:shape>
            </w:pict>
          </mc:Fallback>
        </mc:AlternateContent>
      </w:r>
      <w:r w:rsidRPr="00373F87">
        <w:rPr>
          <w:noProof/>
          <w:lang w:val="en-US"/>
        </w:rPr>
        <mc:AlternateContent>
          <mc:Choice Requires="wps">
            <w:drawing>
              <wp:anchor distT="0" distB="0" distL="114300" distR="114300" simplePos="0" relativeHeight="251679744" behindDoc="0" locked="0" layoutInCell="1" allowOverlap="1" wp14:anchorId="05E32F9B" wp14:editId="762E3DF3">
                <wp:simplePos x="0" y="0"/>
                <wp:positionH relativeFrom="column">
                  <wp:posOffset>1170305</wp:posOffset>
                </wp:positionH>
                <wp:positionV relativeFrom="paragraph">
                  <wp:posOffset>3399790</wp:posOffset>
                </wp:positionV>
                <wp:extent cx="1348105" cy="832485"/>
                <wp:effectExtent l="0" t="0" r="0" b="0"/>
                <wp:wrapSquare wrapText="bothSides"/>
                <wp:docPr id="108" name="TextBox 107"/>
                <wp:cNvGraphicFramePr/>
                <a:graphic xmlns:a="http://schemas.openxmlformats.org/drawingml/2006/main">
                  <a:graphicData uri="http://schemas.microsoft.com/office/word/2010/wordprocessingShape">
                    <wps:wsp>
                      <wps:cNvSpPr txBox="1"/>
                      <wps:spPr>
                        <a:xfrm>
                          <a:off x="0" y="0"/>
                          <a:ext cx="1348105" cy="832485"/>
                        </a:xfrm>
                        <a:prstGeom prst="rect">
                          <a:avLst/>
                        </a:prstGeom>
                        <a:noFill/>
                      </wps:spPr>
                      <wps:txbx>
                        <w:txbxContent>
                          <w:p w14:paraId="5D2A8C76"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Build relations with housing providers and leverage networks with service providers to maximise outcomes beyond housing</w:t>
                            </w:r>
                          </w:p>
                        </w:txbxContent>
                      </wps:txbx>
                      <wps:bodyPr wrap="square" rtlCol="0">
                        <a:spAutoFit/>
                      </wps:bodyPr>
                    </wps:wsp>
                  </a:graphicData>
                </a:graphic>
              </wp:anchor>
            </w:drawing>
          </mc:Choice>
          <mc:Fallback xmlns:w15="http://schemas.microsoft.com/office/word/2012/wordml">
            <w:pict>
              <v:shape w14:anchorId="05E32F9B" id="TextBox 107" o:spid="_x0000_s1087" type="#_x0000_t202" style="position:absolute;margin-left:92.15pt;margin-top:267.7pt;width:106.15pt;height:65.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" filled="f" stroked="f">
                <v:textbox style="mso-fit-shape-to-text:t">
                  <w:txbxContent>
                    <w:p w14:paraId="5D2A8C76"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Build relations with housing providers and leverage networks with service providers to maximise outcomes beyond housing</w:t>
                      </w:r>
                    </w:p>
                  </w:txbxContent>
                </v:textbox>
                <w10:wrap type="square"/>
              </v:shape>
            </w:pict>
          </mc:Fallback>
        </mc:AlternateContent>
      </w:r>
      <w:r w:rsidRPr="00373F87">
        <w:rPr>
          <w:noProof/>
          <w:lang w:val="en-US"/>
        </w:rPr>
        <mc:AlternateContent>
          <mc:Choice Requires="wps">
            <w:drawing>
              <wp:anchor distT="0" distB="0" distL="114300" distR="114300" simplePos="0" relativeHeight="251678720" behindDoc="0" locked="0" layoutInCell="1" allowOverlap="1" wp14:anchorId="787EC47A" wp14:editId="6D3DC7FE">
                <wp:simplePos x="0" y="0"/>
                <wp:positionH relativeFrom="column">
                  <wp:posOffset>3111500</wp:posOffset>
                </wp:positionH>
                <wp:positionV relativeFrom="paragraph">
                  <wp:posOffset>618490</wp:posOffset>
                </wp:positionV>
                <wp:extent cx="1348105" cy="1326515"/>
                <wp:effectExtent l="0" t="0" r="0" b="0"/>
                <wp:wrapSquare wrapText="bothSides"/>
                <wp:docPr id="99" name="TextBox 98"/>
                <wp:cNvGraphicFramePr/>
                <a:graphic xmlns:a="http://schemas.openxmlformats.org/drawingml/2006/main">
                  <a:graphicData uri="http://schemas.microsoft.com/office/word/2010/wordprocessingShape">
                    <wps:wsp>
                      <wps:cNvSpPr txBox="1"/>
                      <wps:spPr>
                        <a:xfrm>
                          <a:off x="0" y="0"/>
                          <a:ext cx="1348105" cy="1326515"/>
                        </a:xfrm>
                        <a:prstGeom prst="rect">
                          <a:avLst/>
                        </a:prstGeom>
                        <a:solidFill>
                          <a:srgbClr val="FCF384"/>
                        </a:solidFill>
                      </wps:spPr>
                      <wps:txbx>
                        <w:txbxContent>
                          <w:p w14:paraId="4C613B05"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Finance provision</w:t>
                            </w:r>
                          </w:p>
                          <w:p w14:paraId="49220941"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w:t>
                            </w:r>
                            <w:proofErr w:type="gramStart"/>
                            <w:r>
                              <w:rPr>
                                <w:rFonts w:ascii="Verdana" w:eastAsia="Verdana" w:hAnsi="Verdana" w:cs="Verdana"/>
                                <w:color w:val="000000" w:themeColor="text1"/>
                                <w:kern w:val="24"/>
                                <w:sz w:val="16"/>
                                <w:szCs w:val="16"/>
                              </w:rPr>
                              <w:t>of</w:t>
                            </w:r>
                            <w:proofErr w:type="gramEnd"/>
                            <w:r>
                              <w:rPr>
                                <w:rFonts w:ascii="Verdana" w:eastAsia="Verdana" w:hAnsi="Verdana" w:cs="Verdana"/>
                                <w:color w:val="000000" w:themeColor="text1"/>
                                <w:kern w:val="24"/>
                                <w:sz w:val="16"/>
                                <w:szCs w:val="16"/>
                              </w:rPr>
                              <w:t xml:space="preserve"> projects financed</w:t>
                            </w:r>
                          </w:p>
                          <w:p w14:paraId="39C9E5AB"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w:t>
                            </w:r>
                            <w:proofErr w:type="gramStart"/>
                            <w:r>
                              <w:rPr>
                                <w:rFonts w:ascii="Verdana" w:eastAsia="Verdana" w:hAnsi="Verdana" w:cs="Verdana"/>
                                <w:color w:val="000000" w:themeColor="text1"/>
                                <w:kern w:val="24"/>
                                <w:sz w:val="16"/>
                                <w:szCs w:val="16"/>
                              </w:rPr>
                              <w:t>invested</w:t>
                            </w:r>
                            <w:proofErr w:type="gramEnd"/>
                          </w:p>
                          <w:p w14:paraId="117CAFE9"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w:t>
                            </w:r>
                            <w:proofErr w:type="gramStart"/>
                            <w:r>
                              <w:rPr>
                                <w:rFonts w:ascii="Verdana" w:eastAsia="Verdana" w:hAnsi="Verdana" w:cs="Verdana"/>
                                <w:color w:val="000000" w:themeColor="text1"/>
                                <w:kern w:val="24"/>
                                <w:sz w:val="16"/>
                                <w:szCs w:val="16"/>
                              </w:rPr>
                              <w:t>of</w:t>
                            </w:r>
                            <w:proofErr w:type="gramEnd"/>
                            <w:r>
                              <w:rPr>
                                <w:rFonts w:ascii="Verdana" w:eastAsia="Verdana" w:hAnsi="Verdana" w:cs="Verdana"/>
                                <w:color w:val="000000" w:themeColor="text1"/>
                                <w:kern w:val="24"/>
                                <w:sz w:val="16"/>
                                <w:szCs w:val="16"/>
                              </w:rPr>
                              <w:t xml:space="preserve"> providers by type (HA, LA, charity, </w:t>
                            </w:r>
                          </w:p>
                          <w:p w14:paraId="77752880" w14:textId="77777777" w:rsidR="00B96BFD" w:rsidRDefault="00B96BFD" w:rsidP="00373F87">
                            <w:pPr>
                              <w:pStyle w:val="NormalWeb"/>
                              <w:spacing w:before="0" w:beforeAutospacing="0" w:after="0" w:afterAutospacing="0"/>
                              <w:jc w:val="center"/>
                            </w:pPr>
                            <w:proofErr w:type="gramStart"/>
                            <w:r>
                              <w:rPr>
                                <w:rFonts w:ascii="Verdana" w:eastAsia="Verdana" w:hAnsi="Verdana" w:cs="Verdana"/>
                                <w:color w:val="000000" w:themeColor="text1"/>
                                <w:kern w:val="24"/>
                                <w:sz w:val="16"/>
                                <w:szCs w:val="16"/>
                              </w:rPr>
                              <w:t>private</w:t>
                            </w:r>
                            <w:proofErr w:type="gramEnd"/>
                            <w:r>
                              <w:rPr>
                                <w:rFonts w:ascii="Verdana" w:eastAsia="Verdana" w:hAnsi="Verdana" w:cs="Verdana"/>
                                <w:color w:val="000000" w:themeColor="text1"/>
                                <w:kern w:val="24"/>
                                <w:sz w:val="16"/>
                                <w:szCs w:val="16"/>
                              </w:rPr>
                              <w:t xml:space="preserve"> provider)</w:t>
                            </w:r>
                          </w:p>
                          <w:p w14:paraId="649FB2CE"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w:t>
                            </w:r>
                            <w:proofErr w:type="gramStart"/>
                            <w:r>
                              <w:rPr>
                                <w:rFonts w:ascii="Verdana" w:eastAsia="Verdana" w:hAnsi="Verdana" w:cs="Verdana"/>
                                <w:color w:val="000000" w:themeColor="text1"/>
                                <w:kern w:val="24"/>
                                <w:sz w:val="16"/>
                                <w:szCs w:val="16"/>
                              </w:rPr>
                              <w:t>projects</w:t>
                            </w:r>
                            <w:proofErr w:type="gramEnd"/>
                            <w:r>
                              <w:rPr>
                                <w:rFonts w:ascii="Verdana" w:eastAsia="Verdana" w:hAnsi="Verdana" w:cs="Verdana"/>
                                <w:color w:val="000000" w:themeColor="text1"/>
                                <w:kern w:val="24"/>
                                <w:sz w:val="16"/>
                                <w:szCs w:val="16"/>
                              </w:rPr>
                              <w:t xml:space="preserve"> by geography/social need</w:t>
                            </w:r>
                          </w:p>
                          <w:p w14:paraId="5D9B6FDC"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&amp; </w:t>
                            </w:r>
                            <w:proofErr w:type="gramStart"/>
                            <w:r>
                              <w:rPr>
                                <w:rFonts w:ascii="Verdana" w:eastAsia="Verdana" w:hAnsi="Verdana" w:cs="Verdana"/>
                                <w:color w:val="000000" w:themeColor="text1"/>
                                <w:kern w:val="24"/>
                                <w:sz w:val="16"/>
                                <w:szCs w:val="16"/>
                              </w:rPr>
                              <w:t>value</w:t>
                            </w:r>
                            <w:proofErr w:type="gramEnd"/>
                            <w:r>
                              <w:rPr>
                                <w:rFonts w:ascii="Verdana" w:eastAsia="Verdana" w:hAnsi="Verdana" w:cs="Verdana"/>
                                <w:color w:val="000000" w:themeColor="text1"/>
                                <w:kern w:val="24"/>
                                <w:sz w:val="16"/>
                                <w:szCs w:val="16"/>
                              </w:rPr>
                              <w:t xml:space="preserve"> of units owned by FAH</w:t>
                            </w:r>
                          </w:p>
                        </w:txbxContent>
                      </wps:txbx>
                      <wps:bodyPr wrap="square" rtlCol="0">
                        <a:spAutoFit/>
                      </wps:bodyPr>
                    </wps:wsp>
                  </a:graphicData>
                </a:graphic>
              </wp:anchor>
            </w:drawing>
          </mc:Choice>
          <mc:Fallback xmlns:w15="http://schemas.microsoft.com/office/word/2012/wordml">
            <w:pict>
              <v:shape w14:anchorId="787EC47A" id="TextBox 98" o:spid="_x0000_s1088" type="#_x0000_t202" style="position:absolute;margin-left:245pt;margin-top:48.7pt;width:106.15pt;height:104.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" fillcolor="#fcf384" stroked="f">
                <v:textbox style="mso-fit-shape-to-text:t">
                  <w:txbxContent>
                    <w:p w14:paraId="4C613B05" w14:textId="77777777" w:rsidR="00B96BFD" w:rsidRDefault="00B96BFD" w:rsidP="00373F87">
                      <w:pPr>
                        <w:pStyle w:val="NormalWeb"/>
                        <w:spacing w:before="0" w:beforeAutospacing="0" w:after="0" w:afterAutospacing="0"/>
                        <w:jc w:val="center"/>
                      </w:pPr>
                      <w:r>
                        <w:rPr>
                          <w:rFonts w:ascii="Verdana" w:eastAsia="Verdana" w:hAnsi="Verdana" w:cs="Verdana"/>
                          <w:b/>
                          <w:bCs/>
                          <w:color w:val="000000" w:themeColor="text1"/>
                          <w:kern w:val="24"/>
                          <w:sz w:val="16"/>
                          <w:szCs w:val="16"/>
                        </w:rPr>
                        <w:t>Finance provision</w:t>
                      </w:r>
                    </w:p>
                    <w:p w14:paraId="49220941"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of projects financed</w:t>
                      </w:r>
                    </w:p>
                    <w:p w14:paraId="39C9E5AB"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invested</w:t>
                      </w:r>
                    </w:p>
                    <w:p w14:paraId="117CAFE9"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xml:space="preserve"># of providers by type (HA, LA, charity, </w:t>
                      </w:r>
                    </w:p>
                    <w:p w14:paraId="77752880"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private provider)</w:t>
                      </w:r>
                    </w:p>
                    <w:p w14:paraId="649FB2CE"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projects by geography/social need</w:t>
                      </w:r>
                    </w:p>
                    <w:p w14:paraId="5D9B6FDC"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 &amp; value of units owned by FAH</w:t>
                      </w:r>
                    </w:p>
                  </w:txbxContent>
                </v:textbox>
                <w10:wrap type="square"/>
              </v:shape>
            </w:pict>
          </mc:Fallback>
        </mc:AlternateContent>
      </w:r>
      <w:r w:rsidRPr="00373F87">
        <w:rPr>
          <w:noProof/>
          <w:lang w:val="en-US"/>
        </w:rPr>
        <mc:AlternateContent>
          <mc:Choice Requires="wps">
            <w:drawing>
              <wp:anchor distT="0" distB="0" distL="114300" distR="114300" simplePos="0" relativeHeight="251677696" behindDoc="0" locked="0" layoutInCell="1" allowOverlap="1" wp14:anchorId="453C7DEE" wp14:editId="09E33A3C">
                <wp:simplePos x="0" y="0"/>
                <wp:positionH relativeFrom="column">
                  <wp:posOffset>1149350</wp:posOffset>
                </wp:positionH>
                <wp:positionV relativeFrom="paragraph">
                  <wp:posOffset>975995</wp:posOffset>
                </wp:positionV>
                <wp:extent cx="1348105" cy="830580"/>
                <wp:effectExtent l="0" t="0" r="0" b="0"/>
                <wp:wrapSquare wrapText="bothSides"/>
                <wp:docPr id="98" name="TextBox 97"/>
                <wp:cNvGraphicFramePr/>
                <a:graphic xmlns:a="http://schemas.openxmlformats.org/drawingml/2006/main">
                  <a:graphicData uri="http://schemas.microsoft.com/office/word/2010/wordprocessingShape">
                    <wps:wsp>
                      <wps:cNvSpPr txBox="1"/>
                      <wps:spPr>
                        <a:xfrm>
                          <a:off x="0" y="0"/>
                          <a:ext cx="1348105" cy="830580"/>
                        </a:xfrm>
                        <a:prstGeom prst="rect">
                          <a:avLst/>
                        </a:prstGeom>
                        <a:noFill/>
                      </wps:spPr>
                      <wps:txbx>
                        <w:txbxContent>
                          <w:p w14:paraId="332D7DC6"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Funding of new affordable housing and purchase of existing stock to release capital for additional housing</w:t>
                            </w:r>
                          </w:p>
                        </w:txbxContent>
                      </wps:txbx>
                      <wps:bodyPr wrap="square" rtlCol="0">
                        <a:spAutoFit/>
                      </wps:bodyPr>
                    </wps:wsp>
                  </a:graphicData>
                </a:graphic>
              </wp:anchor>
            </w:drawing>
          </mc:Choice>
          <mc:Fallback xmlns:w15="http://schemas.microsoft.com/office/word/2012/wordml">
            <w:pict>
              <v:shape w14:anchorId="453C7DEE" id="TextBox 97" o:spid="_x0000_s1089" type="#_x0000_t202" style="position:absolute;margin-left:90.5pt;margin-top:76.85pt;width:106.15pt;height:65.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" filled="f" stroked="f">
                <v:textbox style="mso-fit-shape-to-text:t">
                  <w:txbxContent>
                    <w:p w14:paraId="332D7DC6" w14:textId="77777777" w:rsidR="00B96BFD" w:rsidRDefault="00B96BFD" w:rsidP="00373F87">
                      <w:pPr>
                        <w:pStyle w:val="NormalWeb"/>
                        <w:spacing w:before="0" w:beforeAutospacing="0" w:after="0" w:afterAutospacing="0"/>
                        <w:jc w:val="center"/>
                      </w:pPr>
                      <w:r>
                        <w:rPr>
                          <w:rFonts w:ascii="Verdana" w:eastAsia="Verdana" w:hAnsi="Verdana" w:cs="Verdana"/>
                          <w:color w:val="000000" w:themeColor="text1"/>
                          <w:kern w:val="24"/>
                          <w:sz w:val="16"/>
                          <w:szCs w:val="16"/>
                        </w:rPr>
                        <w:t>Funding of new affordable housing and purchase of existing stock to release capital for additional housing</w:t>
                      </w:r>
                    </w:p>
                  </w:txbxContent>
                </v:textbox>
                <w10:wrap type="square"/>
              </v:shape>
            </w:pict>
          </mc:Fallback>
        </mc:AlternateContent>
      </w:r>
      <w:r w:rsidRPr="00373F87">
        <w:rPr>
          <w:noProof/>
          <w:lang w:val="en-US"/>
        </w:rPr>
        <mc:AlternateContent>
          <mc:Choice Requires="wps">
            <w:drawing>
              <wp:anchor distT="0" distB="0" distL="114300" distR="114300" simplePos="0" relativeHeight="251676672" behindDoc="0" locked="0" layoutInCell="1" allowOverlap="1" wp14:anchorId="04A890F1" wp14:editId="68727444">
                <wp:simplePos x="0" y="0"/>
                <wp:positionH relativeFrom="column">
                  <wp:posOffset>4506595</wp:posOffset>
                </wp:positionH>
                <wp:positionV relativeFrom="paragraph">
                  <wp:posOffset>1369060</wp:posOffset>
                </wp:positionV>
                <wp:extent cx="456565" cy="13970"/>
                <wp:effectExtent l="0" t="127000" r="0" b="138430"/>
                <wp:wrapNone/>
                <wp:docPr id="96" name="Straight Arrow Connector 95"/>
                <wp:cNvGraphicFramePr/>
                <a:graphic xmlns:a="http://schemas.openxmlformats.org/drawingml/2006/main">
                  <a:graphicData uri="http://schemas.microsoft.com/office/word/2010/wordprocessingShape">
                    <wps:wsp>
                      <wps:cNvCnPr/>
                      <wps:spPr>
                        <a:xfrm>
                          <a:off x="0" y="0"/>
                          <a:ext cx="456565" cy="13970"/>
                        </a:xfrm>
                        <a:prstGeom prst="straightConnector1">
                          <a:avLst/>
                        </a:prstGeom>
                        <a:ln w="44450">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8B0AF1A" id="Straight Arrow Connector 95" o:spid="_x0000_s1026" type="#_x0000_t32" style="position:absolute;margin-left:354.85pt;margin-top:107.8pt;width:35.95pt;height:1.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" strokecolor="#a5a5a5 [2092]" strokeweight="3.5pt">
                <v:stroke endarrow="block"/>
              </v:shape>
            </w:pict>
          </mc:Fallback>
        </mc:AlternateContent>
      </w:r>
      <w:r w:rsidRPr="00373F87">
        <w:rPr>
          <w:noProof/>
          <w:lang w:val="en-US"/>
        </w:rPr>
        <mc:AlternateContent>
          <mc:Choice Requires="wps">
            <w:drawing>
              <wp:anchor distT="0" distB="0" distL="114300" distR="114300" simplePos="0" relativeHeight="251675648" behindDoc="0" locked="0" layoutInCell="1" allowOverlap="1" wp14:anchorId="33B0B774" wp14:editId="797068D4">
                <wp:simplePos x="0" y="0"/>
                <wp:positionH relativeFrom="column">
                  <wp:posOffset>6997065</wp:posOffset>
                </wp:positionH>
                <wp:positionV relativeFrom="paragraph">
                  <wp:posOffset>2254250</wp:posOffset>
                </wp:positionV>
                <wp:extent cx="1261745" cy="1069340"/>
                <wp:effectExtent l="0" t="0" r="8255" b="0"/>
                <wp:wrapThrough wrapText="bothSides">
                  <wp:wrapPolygon edited="0">
                    <wp:start x="0" y="0"/>
                    <wp:lineTo x="0" y="21036"/>
                    <wp:lineTo x="21306" y="21036"/>
                    <wp:lineTo x="21306" y="0"/>
                    <wp:lineTo x="0" y="0"/>
                  </wp:wrapPolygon>
                </wp:wrapThrough>
                <wp:docPr id="48" name="Rectangle 47"/>
                <wp:cNvGraphicFramePr/>
                <a:graphic xmlns:a="http://schemas.openxmlformats.org/drawingml/2006/main">
                  <a:graphicData uri="http://schemas.microsoft.com/office/word/2010/wordprocessingShape">
                    <wps:wsp>
                      <wps:cNvSpPr/>
                      <wps:spPr>
                        <a:xfrm>
                          <a:off x="0" y="0"/>
                          <a:ext cx="1261745" cy="106934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009BA0FB" id="Rectangle 47" o:spid="_x0000_s1026" style="position:absolute;margin-left:550.95pt;margin-top:177.5pt;width:99.35pt;height:84.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" fillcolor="#ccc0d9 [1303]" stroked="f" strokeweight="2pt">
                <w10:wrap type="through"/>
              </v:rect>
            </w:pict>
          </mc:Fallback>
        </mc:AlternateContent>
      </w:r>
      <w:r w:rsidRPr="00373F87">
        <w:rPr>
          <w:noProof/>
          <w:lang w:val="en-US"/>
        </w:rPr>
        <mc:AlternateContent>
          <mc:Choice Requires="wps">
            <w:drawing>
              <wp:anchor distT="0" distB="0" distL="114300" distR="114300" simplePos="0" relativeHeight="251674624" behindDoc="0" locked="0" layoutInCell="1" allowOverlap="1" wp14:anchorId="63200AAE" wp14:editId="0A444DFC">
                <wp:simplePos x="0" y="0"/>
                <wp:positionH relativeFrom="column">
                  <wp:posOffset>6682740</wp:posOffset>
                </wp:positionH>
                <wp:positionV relativeFrom="paragraph">
                  <wp:posOffset>1293495</wp:posOffset>
                </wp:positionV>
                <wp:extent cx="861695" cy="1029335"/>
                <wp:effectExtent l="0" t="33020" r="95885" b="45085"/>
                <wp:wrapNone/>
                <wp:docPr id="39" name="Elbow Connector 38"/>
                <wp:cNvGraphicFramePr/>
                <a:graphic xmlns:a="http://schemas.openxmlformats.org/drawingml/2006/main">
                  <a:graphicData uri="http://schemas.microsoft.com/office/word/2010/wordprocessingShape">
                    <wps:wsp>
                      <wps:cNvCnPr/>
                      <wps:spPr>
                        <a:xfrm rot="16200000" flipV="1">
                          <a:off x="0" y="0"/>
                          <a:ext cx="861695" cy="1029335"/>
                        </a:xfrm>
                        <a:prstGeom prst="bentConnector2">
                          <a:avLst/>
                        </a:prstGeom>
                        <a:ln w="44450">
                          <a:solidFill>
                            <a:schemeClr val="bg1">
                              <a:lumMod val="6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A30370D" id="Elbow Connector 38" o:spid="_x0000_s1026" type="#_x0000_t33" style="position:absolute;margin-left:526.2pt;margin-top:101.85pt;width:67.85pt;height:81.05pt;rotation:90;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" strokecolor="#a5a5a5 [2092]" strokeweight="3.5pt">
                <v:stroke startarrow="block"/>
              </v:shape>
            </w:pict>
          </mc:Fallback>
        </mc:AlternateContent>
      </w:r>
      <w:r w:rsidRPr="00373F87">
        <w:rPr>
          <w:noProof/>
          <w:lang w:val="en-US"/>
        </w:rPr>
        <mc:AlternateContent>
          <mc:Choice Requires="wps">
            <w:drawing>
              <wp:anchor distT="0" distB="0" distL="114300" distR="114300" simplePos="0" relativeHeight="251673600" behindDoc="0" locked="0" layoutInCell="1" allowOverlap="1" wp14:anchorId="72BE9119" wp14:editId="581A7696">
                <wp:simplePos x="0" y="0"/>
                <wp:positionH relativeFrom="column">
                  <wp:posOffset>730250</wp:posOffset>
                </wp:positionH>
                <wp:positionV relativeFrom="paragraph">
                  <wp:posOffset>2950845</wp:posOffset>
                </wp:positionV>
                <wp:extent cx="413385" cy="845185"/>
                <wp:effectExtent l="25400" t="0" r="43815" b="145415"/>
                <wp:wrapNone/>
                <wp:docPr id="27" name="Elbow Connector 28"/>
                <wp:cNvGraphicFramePr/>
                <a:graphic xmlns:a="http://schemas.openxmlformats.org/drawingml/2006/main">
                  <a:graphicData uri="http://schemas.microsoft.com/office/word/2010/wordprocessingShape">
                    <wps:wsp>
                      <wps:cNvCnPr/>
                      <wps:spPr>
                        <a:xfrm rot="10800000">
                          <a:off x="0" y="0"/>
                          <a:ext cx="413385" cy="845185"/>
                        </a:xfrm>
                        <a:prstGeom prst="bentConnector2">
                          <a:avLst/>
                        </a:prstGeom>
                        <a:ln w="44450">
                          <a:solidFill>
                            <a:schemeClr val="bg1">
                              <a:lumMod val="6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55A49E" id="Elbow Connector 28" o:spid="_x0000_s1026" type="#_x0000_t33" style="position:absolute;margin-left:57.5pt;margin-top:232.35pt;width:32.55pt;height:66.55pt;rotation:18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" strokecolor="#a5a5a5 [2092]" strokeweight="3.5pt">
                <v:stroke startarrow="block"/>
              </v:shape>
            </w:pict>
          </mc:Fallback>
        </mc:AlternateContent>
      </w:r>
      <w:r w:rsidRPr="00373F87">
        <w:rPr>
          <w:noProof/>
          <w:lang w:val="en-US"/>
        </w:rPr>
        <mc:AlternateContent>
          <mc:Choice Requires="wps">
            <w:drawing>
              <wp:anchor distT="0" distB="0" distL="114300" distR="114300" simplePos="0" relativeHeight="251672576" behindDoc="0" locked="0" layoutInCell="1" allowOverlap="1" wp14:anchorId="095711AB" wp14:editId="0786C404">
                <wp:simplePos x="0" y="0"/>
                <wp:positionH relativeFrom="column">
                  <wp:posOffset>727075</wp:posOffset>
                </wp:positionH>
                <wp:positionV relativeFrom="paragraph">
                  <wp:posOffset>1383665</wp:posOffset>
                </wp:positionV>
                <wp:extent cx="416560" cy="785495"/>
                <wp:effectExtent l="25400" t="127000" r="0" b="1905"/>
                <wp:wrapNone/>
                <wp:docPr id="24" name="Elbow Connector 5"/>
                <wp:cNvGraphicFramePr/>
                <a:graphic xmlns:a="http://schemas.openxmlformats.org/drawingml/2006/main">
                  <a:graphicData uri="http://schemas.microsoft.com/office/word/2010/wordprocessingShape">
                    <wps:wsp>
                      <wps:cNvCnPr/>
                      <wps:spPr>
                        <a:xfrm rot="10800000" flipV="1">
                          <a:off x="0" y="0"/>
                          <a:ext cx="416560" cy="785495"/>
                        </a:xfrm>
                        <a:prstGeom prst="bentConnector2">
                          <a:avLst/>
                        </a:prstGeom>
                        <a:ln w="44450">
                          <a:solidFill>
                            <a:schemeClr val="bg1">
                              <a:lumMod val="6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37CAA1A" id="Elbow Connector 5" o:spid="_x0000_s1026" type="#_x0000_t33" style="position:absolute;margin-left:57.25pt;margin-top:108.95pt;width:32.8pt;height:61.85pt;rotation:180;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" strokecolor="#a5a5a5 [2092]" strokeweight="3.5pt">
                <v:stroke startarrow="block"/>
              </v:shape>
            </w:pict>
          </mc:Fallback>
        </mc:AlternateContent>
      </w:r>
      <w:r w:rsidRPr="00373F87">
        <w:rPr>
          <w:noProof/>
          <w:lang w:val="en-US"/>
        </w:rPr>
        <mc:AlternateContent>
          <mc:Choice Requires="wps">
            <w:drawing>
              <wp:anchor distT="0" distB="0" distL="114300" distR="114300" simplePos="0" relativeHeight="251671552" behindDoc="0" locked="0" layoutInCell="1" allowOverlap="1" wp14:anchorId="33D7D2DE" wp14:editId="28C0CD0A">
                <wp:simplePos x="0" y="0"/>
                <wp:positionH relativeFrom="column">
                  <wp:posOffset>3014980</wp:posOffset>
                </wp:positionH>
                <wp:positionV relativeFrom="paragraph">
                  <wp:posOffset>3068955</wp:posOffset>
                </wp:positionV>
                <wp:extent cx="1577340" cy="1395095"/>
                <wp:effectExtent l="0" t="10478" r="12383" b="12382"/>
                <wp:wrapThrough wrapText="bothSides">
                  <wp:wrapPolygon edited="0">
                    <wp:start x="-143" y="21438"/>
                    <wp:lineTo x="21422" y="21438"/>
                    <wp:lineTo x="21422" y="202"/>
                    <wp:lineTo x="-143" y="202"/>
                    <wp:lineTo x="-143" y="21438"/>
                  </wp:wrapPolygon>
                </wp:wrapThrough>
                <wp:docPr id="22" name="Rectangle 18"/>
                <wp:cNvGraphicFramePr/>
                <a:graphic xmlns:a="http://schemas.openxmlformats.org/drawingml/2006/main">
                  <a:graphicData uri="http://schemas.microsoft.com/office/word/2010/wordprocessingShape">
                    <wps:wsp>
                      <wps:cNvSpPr/>
                      <wps:spPr>
                        <a:xfrm rot="5400000">
                          <a:off x="0" y="0"/>
                          <a:ext cx="1577340" cy="1395095"/>
                        </a:xfrm>
                        <a:prstGeom prst="rect">
                          <a:avLst/>
                        </a:prstGeom>
                        <a:solidFill>
                          <a:srgbClr val="FCF3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02016A62" id="Rectangle 18" o:spid="_x0000_s1026" style="position:absolute;margin-left:237.4pt;margin-top:241.65pt;width:124.2pt;height:109.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" fillcolor="#fcf384" stroked="f" strokeweight="2pt">
                <w10:wrap type="through"/>
              </v:rect>
            </w:pict>
          </mc:Fallback>
        </mc:AlternateContent>
      </w:r>
      <w:r w:rsidRPr="00373F87">
        <w:rPr>
          <w:noProof/>
          <w:lang w:val="en-US"/>
        </w:rPr>
        <mc:AlternateContent>
          <mc:Choice Requires="wps">
            <w:drawing>
              <wp:anchor distT="0" distB="0" distL="114300" distR="114300" simplePos="0" relativeHeight="251670528" behindDoc="0" locked="0" layoutInCell="1" allowOverlap="1" wp14:anchorId="71DFE2B4" wp14:editId="353AB865">
                <wp:simplePos x="0" y="0"/>
                <wp:positionH relativeFrom="column">
                  <wp:posOffset>1377950</wp:posOffset>
                </wp:positionH>
                <wp:positionV relativeFrom="paragraph">
                  <wp:posOffset>3121660</wp:posOffset>
                </wp:positionV>
                <wp:extent cx="909955" cy="1349375"/>
                <wp:effectExtent l="8890" t="0" r="0" b="0"/>
                <wp:wrapThrough wrapText="bothSides">
                  <wp:wrapPolygon edited="0">
                    <wp:start x="211" y="21742"/>
                    <wp:lineTo x="20711" y="21742"/>
                    <wp:lineTo x="20711" y="600"/>
                    <wp:lineTo x="211" y="600"/>
                    <wp:lineTo x="211" y="21742"/>
                  </wp:wrapPolygon>
                </wp:wrapThrough>
                <wp:docPr id="18" name="Rectangle 12"/>
                <wp:cNvGraphicFramePr/>
                <a:graphic xmlns:a="http://schemas.openxmlformats.org/drawingml/2006/main">
                  <a:graphicData uri="http://schemas.microsoft.com/office/word/2010/wordprocessingShape">
                    <wps:wsp>
                      <wps:cNvSpPr/>
                      <wps:spPr>
                        <a:xfrm rot="5400000">
                          <a:off x="0" y="0"/>
                          <a:ext cx="909955" cy="13493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7C15EF84" id="Rectangle 12" o:spid="_x0000_s1026" style="position:absolute;margin-left:108.5pt;margin-top:245.8pt;width:71.65pt;height:106.2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" fillcolor="#fabf8f [1945]" stroked="f" strokeweight="2pt">
                <w10:wrap type="through"/>
              </v:rect>
            </w:pict>
          </mc:Fallback>
        </mc:AlternateContent>
      </w:r>
      <w:r w:rsidRPr="00373F87">
        <w:rPr>
          <w:noProof/>
          <w:lang w:val="en-US"/>
        </w:rPr>
        <mc:AlternateContent>
          <mc:Choice Requires="wps">
            <w:drawing>
              <wp:anchor distT="0" distB="0" distL="114300" distR="114300" simplePos="0" relativeHeight="251669504" behindDoc="0" locked="0" layoutInCell="1" allowOverlap="1" wp14:anchorId="529069C0" wp14:editId="084E0C4E">
                <wp:simplePos x="0" y="0"/>
                <wp:positionH relativeFrom="column">
                  <wp:posOffset>856615</wp:posOffset>
                </wp:positionH>
                <wp:positionV relativeFrom="paragraph">
                  <wp:posOffset>1867535</wp:posOffset>
                </wp:positionV>
                <wp:extent cx="781050" cy="1349375"/>
                <wp:effectExtent l="0" t="4763" r="1588" b="1587"/>
                <wp:wrapThrough wrapText="bothSides">
                  <wp:wrapPolygon edited="0">
                    <wp:start x="-132" y="21524"/>
                    <wp:lineTo x="20941" y="21524"/>
                    <wp:lineTo x="20941" y="381"/>
                    <wp:lineTo x="-132" y="381"/>
                    <wp:lineTo x="-132" y="21524"/>
                  </wp:wrapPolygon>
                </wp:wrapThrough>
                <wp:docPr id="2" name="Rectangle 1"/>
                <wp:cNvGraphicFramePr/>
                <a:graphic xmlns:a="http://schemas.openxmlformats.org/drawingml/2006/main">
                  <a:graphicData uri="http://schemas.microsoft.com/office/word/2010/wordprocessingShape">
                    <wps:wsp>
                      <wps:cNvSpPr/>
                      <wps:spPr>
                        <a:xfrm rot="5400000">
                          <a:off x="0" y="0"/>
                          <a:ext cx="781050" cy="13493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623659BF" id="Rectangle 1" o:spid="_x0000_s1026" style="position:absolute;margin-left:67.45pt;margin-top:147.05pt;width:61.5pt;height:106.2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" fillcolor="#e5b8b7 [1301]" stroked="f" strokeweight="2pt">
                <w10:wrap type="through"/>
              </v:rect>
            </w:pict>
          </mc:Fallback>
        </mc:AlternateContent>
      </w:r>
      <w:r w:rsidRPr="00373F87">
        <w:rPr>
          <w:noProof/>
          <w:lang w:val="en-US"/>
        </w:rPr>
        <mc:AlternateContent>
          <mc:Choice Requires="wps">
            <w:drawing>
              <wp:anchor distT="0" distB="0" distL="114300" distR="114300" simplePos="0" relativeHeight="251668480" behindDoc="0" locked="0" layoutInCell="1" allowOverlap="1" wp14:anchorId="5B289D66" wp14:editId="534E9244">
                <wp:simplePos x="0" y="0"/>
                <wp:positionH relativeFrom="column">
                  <wp:posOffset>1358900</wp:posOffset>
                </wp:positionH>
                <wp:positionV relativeFrom="paragraph">
                  <wp:posOffset>690880</wp:posOffset>
                </wp:positionV>
                <wp:extent cx="913130" cy="1349375"/>
                <wp:effectExtent l="10477" t="0" r="11748" b="11747"/>
                <wp:wrapThrough wrapText="bothSides">
                  <wp:wrapPolygon edited="0">
                    <wp:start x="248" y="21768"/>
                    <wp:lineTo x="21277" y="21768"/>
                    <wp:lineTo x="21277" y="219"/>
                    <wp:lineTo x="248" y="219"/>
                    <wp:lineTo x="248" y="21768"/>
                  </wp:wrapPolygon>
                </wp:wrapThrough>
                <wp:docPr id="15" name="Rectangle 10"/>
                <wp:cNvGraphicFramePr/>
                <a:graphic xmlns:a="http://schemas.openxmlformats.org/drawingml/2006/main">
                  <a:graphicData uri="http://schemas.microsoft.com/office/word/2010/wordprocessingShape">
                    <wps:wsp>
                      <wps:cNvSpPr/>
                      <wps:spPr>
                        <a:xfrm rot="5400000">
                          <a:off x="0" y="0"/>
                          <a:ext cx="913130" cy="13493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w14:anchorId="092F2108" id="Rectangle 10" o:spid="_x0000_s1026" style="position:absolute;margin-left:107pt;margin-top:54.4pt;width:71.9pt;height:106.2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" fillcolor="#fabf8f [1945]" stroked="f" strokeweight="2pt">
                <w10:wrap type="through"/>
              </v:rect>
            </w:pict>
          </mc:Fallback>
        </mc:AlternateContent>
      </w:r>
    </w:p>
    <w:p w14:paraId="288973D8" w14:textId="73F51883" w:rsidR="00103375" w:rsidRPr="00543DD2" w:rsidRDefault="00373F87" w:rsidP="00103375">
      <w:r w:rsidRPr="00373F87">
        <w:rPr>
          <w:noProof/>
          <w:lang w:val="en-US"/>
        </w:rPr>
        <mc:AlternateContent>
          <mc:Choice Requires="wps">
            <w:drawing>
              <wp:anchor distT="0" distB="0" distL="114300" distR="114300" simplePos="0" relativeHeight="251702272" behindDoc="0" locked="0" layoutInCell="1" allowOverlap="1" wp14:anchorId="7F787CBE" wp14:editId="5EBEA862">
                <wp:simplePos x="0" y="0"/>
                <wp:positionH relativeFrom="column">
                  <wp:posOffset>2527935</wp:posOffset>
                </wp:positionH>
                <wp:positionV relativeFrom="paragraph">
                  <wp:posOffset>3584575</wp:posOffset>
                </wp:positionV>
                <wp:extent cx="517525" cy="5080"/>
                <wp:effectExtent l="0" t="127000" r="0" b="147320"/>
                <wp:wrapNone/>
                <wp:docPr id="165" name="Straight Arrow Connector 164"/>
                <wp:cNvGraphicFramePr/>
                <a:graphic xmlns:a="http://schemas.openxmlformats.org/drawingml/2006/main">
                  <a:graphicData uri="http://schemas.microsoft.com/office/word/2010/wordprocessingShape">
                    <wps:wsp>
                      <wps:cNvCnPr/>
                      <wps:spPr>
                        <a:xfrm>
                          <a:off x="0" y="0"/>
                          <a:ext cx="517525" cy="5080"/>
                        </a:xfrm>
                        <a:prstGeom prst="straightConnector1">
                          <a:avLst/>
                        </a:prstGeom>
                        <a:ln w="45085">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49E4A7C" id="Straight Arrow Connector 164" o:spid="_x0000_s1026" type="#_x0000_t32" style="position:absolute;margin-left:199.05pt;margin-top:282.25pt;width:40.75pt;height:.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" strokecolor="#a5a5a5 [2092]" strokeweight="3.55pt">
                <v:stroke endarrow="block"/>
              </v:shape>
            </w:pict>
          </mc:Fallback>
        </mc:AlternateContent>
      </w:r>
    </w:p>
    <w:sectPr w:rsidR="00103375" w:rsidRPr="00543DD2" w:rsidSect="00851D6F">
      <w:pgSz w:w="16820" w:h="11900" w:orient="landscape"/>
      <w:pgMar w:top="426" w:right="1227" w:bottom="1800" w:left="1135" w:header="708" w:footer="8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C14F0" w15:done="0"/>
  <w15:commentEx w15:paraId="3A5114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218A4" w14:textId="77777777" w:rsidR="00B96BFD" w:rsidRDefault="00B96BFD" w:rsidP="008378F4">
      <w:r>
        <w:separator/>
      </w:r>
    </w:p>
  </w:endnote>
  <w:endnote w:type="continuationSeparator" w:id="0">
    <w:p w14:paraId="629217B3" w14:textId="77777777" w:rsidR="00B96BFD" w:rsidRDefault="00B96BFD" w:rsidP="0083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MyriadPro-Regular">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n-cs">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6D4D" w14:textId="77777777" w:rsidR="00B96BFD" w:rsidRDefault="00B96BFD" w:rsidP="00716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1B01F" w14:textId="77777777" w:rsidR="00B96BFD" w:rsidRDefault="00B96BFD" w:rsidP="007166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0CE9" w14:textId="77777777" w:rsidR="00B96BFD" w:rsidRDefault="00B96BFD" w:rsidP="007166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D364" w14:textId="5558531C" w:rsidR="00B96BFD" w:rsidRPr="006B7229" w:rsidRDefault="00B96BFD" w:rsidP="006B7229">
    <w:pPr>
      <w:pStyle w:val="Footer"/>
    </w:pPr>
    <w:r w:rsidRPr="006B7229">
      <w:rPr>
        <w:noProof/>
        <w:lang w:val="en-US"/>
      </w:rPr>
      <mc:AlternateContent>
        <mc:Choice Requires="wps">
          <w:drawing>
            <wp:anchor distT="0" distB="0" distL="114300" distR="114300" simplePos="0" relativeHeight="251659264" behindDoc="0" locked="0" layoutInCell="1" allowOverlap="1" wp14:anchorId="3879314A" wp14:editId="1C64AEBD">
              <wp:simplePos x="0" y="0"/>
              <wp:positionH relativeFrom="column">
                <wp:posOffset>-1143000</wp:posOffset>
              </wp:positionH>
              <wp:positionV relativeFrom="paragraph">
                <wp:posOffset>0</wp:posOffset>
              </wp:positionV>
              <wp:extent cx="9310370" cy="1485900"/>
              <wp:effectExtent l="0" t="0" r="11430" b="12700"/>
              <wp:wrapNone/>
              <wp:docPr id="4" name="Rectangle 3"/>
              <wp:cNvGraphicFramePr/>
              <a:graphic xmlns:a="http://schemas.openxmlformats.org/drawingml/2006/main">
                <a:graphicData uri="http://schemas.microsoft.com/office/word/2010/wordprocessingShape">
                  <wps:wsp>
                    <wps:cNvSpPr/>
                    <wps:spPr>
                      <a:xfrm>
                        <a:off x="0" y="0"/>
                        <a:ext cx="9310370" cy="1485900"/>
                      </a:xfrm>
                      <a:prstGeom prst="rect">
                        <a:avLst/>
                      </a:prstGeom>
                      <a:solidFill>
                        <a:srgbClr val="6AC3C8"/>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0E5B5A" id="Rectangle 3" o:spid="_x0000_s1026" style="position:absolute;margin-left:-90pt;margin-top:0;width:733.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" fillcolor="#6ac3c8" stroked="f" strokeweight="2pt"/>
          </w:pict>
        </mc:Fallback>
      </mc:AlternateContent>
    </w:r>
    <w:r w:rsidRPr="006B7229">
      <w:rPr>
        <w:noProof/>
        <w:lang w:val="en-US"/>
      </w:rPr>
      <w:drawing>
        <wp:anchor distT="0" distB="0" distL="114300" distR="114300" simplePos="0" relativeHeight="251660288" behindDoc="0" locked="0" layoutInCell="1" allowOverlap="1" wp14:anchorId="5D904DBE" wp14:editId="04035E00">
          <wp:simplePos x="0" y="0"/>
          <wp:positionH relativeFrom="column">
            <wp:posOffset>-1143000</wp:posOffset>
          </wp:positionH>
          <wp:positionV relativeFrom="paragraph">
            <wp:posOffset>3175</wp:posOffset>
          </wp:positionV>
          <wp:extent cx="1462405" cy="1477645"/>
          <wp:effectExtent l="0" t="0" r="0" b="0"/>
          <wp:wrapNone/>
          <wp:docPr id="14" name="Picture 4" descr="TGEP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GEP_Logo_PPT.png"/>
                  <pic:cNvPicPr>
                    <a:picLocks noChangeAspect="1"/>
                  </pic:cNvPicPr>
                </pic:nvPicPr>
                <pic:blipFill rotWithShape="1">
                  <a:blip r:embed="rId1">
                    <a:extLst>
                      <a:ext uri="{28A0092B-C50C-407E-A947-70E740481C1C}">
                        <a14:useLocalDpi xmlns:a14="http://schemas.microsoft.com/office/drawing/2010/main" val="0"/>
                      </a:ext>
                    </a:extLst>
                  </a:blip>
                  <a:srcRect l="1" r="-19961" b="737"/>
                  <a:stretch/>
                </pic:blipFill>
                <pic:spPr bwMode="auto">
                  <a:xfrm>
                    <a:off x="0" y="0"/>
                    <a:ext cx="1462405" cy="1477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28D3">
      <w:rPr>
        <w:noProof/>
        <w:lang w:val="en-US"/>
      </w:rPr>
      <w:drawing>
        <wp:anchor distT="0" distB="0" distL="114300" distR="114300" simplePos="0" relativeHeight="251661312" behindDoc="0" locked="0" layoutInCell="1" allowOverlap="1" wp14:anchorId="1039CFAA" wp14:editId="14E05FF0">
          <wp:simplePos x="0" y="0"/>
          <wp:positionH relativeFrom="column">
            <wp:posOffset>114300</wp:posOffset>
          </wp:positionH>
          <wp:positionV relativeFrom="paragraph">
            <wp:posOffset>457200</wp:posOffset>
          </wp:positionV>
          <wp:extent cx="1995170" cy="591820"/>
          <wp:effectExtent l="0" t="0" r="11430" b="0"/>
          <wp:wrapNone/>
          <wp:docPr id="13" name="Picture 6"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Untitled-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95170" cy="59182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8B860" w14:textId="77777777" w:rsidR="00B96BFD" w:rsidRDefault="00B96BFD" w:rsidP="00716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81E">
      <w:rPr>
        <w:rStyle w:val="PageNumber"/>
        <w:noProof/>
      </w:rPr>
      <w:t>13</w:t>
    </w:r>
    <w:r>
      <w:rPr>
        <w:rStyle w:val="PageNumber"/>
      </w:rPr>
      <w:fldChar w:fldCharType="end"/>
    </w:r>
  </w:p>
  <w:p w14:paraId="0A262C65" w14:textId="77777777" w:rsidR="00B96BFD" w:rsidRDefault="00B96BFD" w:rsidP="007166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9FF0F" w14:textId="77777777" w:rsidR="00B96BFD" w:rsidRDefault="00B96BFD" w:rsidP="008378F4">
      <w:r>
        <w:separator/>
      </w:r>
    </w:p>
  </w:footnote>
  <w:footnote w:type="continuationSeparator" w:id="0">
    <w:p w14:paraId="246074D1" w14:textId="77777777" w:rsidR="00B96BFD" w:rsidRDefault="00B96BFD" w:rsidP="008378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39437D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05AA9"/>
    <w:multiLevelType w:val="hybridMultilevel"/>
    <w:tmpl w:val="B5F0466E"/>
    <w:lvl w:ilvl="0" w:tplc="974EFC04">
      <w:start w:val="1"/>
      <w:numFmt w:val="bullet"/>
      <w:lvlText w:val=""/>
      <w:lvlJc w:val="left"/>
      <w:pPr>
        <w:tabs>
          <w:tab w:val="num" w:pos="720"/>
        </w:tabs>
        <w:ind w:left="720" w:hanging="360"/>
      </w:pPr>
      <w:rPr>
        <w:rFonts w:ascii="Wingdings 3" w:hAnsi="Wingdings 3" w:hint="default"/>
      </w:rPr>
    </w:lvl>
    <w:lvl w:ilvl="1" w:tplc="08090001">
      <w:start w:val="1"/>
      <w:numFmt w:val="bullet"/>
      <w:lvlText w:val=""/>
      <w:lvlJc w:val="left"/>
      <w:pPr>
        <w:tabs>
          <w:tab w:val="num" w:pos="1440"/>
        </w:tabs>
        <w:ind w:left="1440" w:hanging="360"/>
      </w:pPr>
      <w:rPr>
        <w:rFonts w:ascii="Symbol" w:hAnsi="Symbol" w:hint="default"/>
      </w:rPr>
    </w:lvl>
    <w:lvl w:ilvl="2" w:tplc="B11E7950" w:tentative="1">
      <w:start w:val="1"/>
      <w:numFmt w:val="bullet"/>
      <w:lvlText w:val=""/>
      <w:lvlJc w:val="left"/>
      <w:pPr>
        <w:tabs>
          <w:tab w:val="num" w:pos="2160"/>
        </w:tabs>
        <w:ind w:left="2160" w:hanging="360"/>
      </w:pPr>
      <w:rPr>
        <w:rFonts w:ascii="Wingdings 3" w:hAnsi="Wingdings 3" w:hint="default"/>
      </w:rPr>
    </w:lvl>
    <w:lvl w:ilvl="3" w:tplc="7A5A5A38" w:tentative="1">
      <w:start w:val="1"/>
      <w:numFmt w:val="bullet"/>
      <w:lvlText w:val=""/>
      <w:lvlJc w:val="left"/>
      <w:pPr>
        <w:tabs>
          <w:tab w:val="num" w:pos="2880"/>
        </w:tabs>
        <w:ind w:left="2880" w:hanging="360"/>
      </w:pPr>
      <w:rPr>
        <w:rFonts w:ascii="Wingdings 3" w:hAnsi="Wingdings 3" w:hint="default"/>
      </w:rPr>
    </w:lvl>
    <w:lvl w:ilvl="4" w:tplc="7A20A476" w:tentative="1">
      <w:start w:val="1"/>
      <w:numFmt w:val="bullet"/>
      <w:lvlText w:val=""/>
      <w:lvlJc w:val="left"/>
      <w:pPr>
        <w:tabs>
          <w:tab w:val="num" w:pos="3600"/>
        </w:tabs>
        <w:ind w:left="3600" w:hanging="360"/>
      </w:pPr>
      <w:rPr>
        <w:rFonts w:ascii="Wingdings 3" w:hAnsi="Wingdings 3" w:hint="default"/>
      </w:rPr>
    </w:lvl>
    <w:lvl w:ilvl="5" w:tplc="C7C0C5CE" w:tentative="1">
      <w:start w:val="1"/>
      <w:numFmt w:val="bullet"/>
      <w:lvlText w:val=""/>
      <w:lvlJc w:val="left"/>
      <w:pPr>
        <w:tabs>
          <w:tab w:val="num" w:pos="4320"/>
        </w:tabs>
        <w:ind w:left="4320" w:hanging="360"/>
      </w:pPr>
      <w:rPr>
        <w:rFonts w:ascii="Wingdings 3" w:hAnsi="Wingdings 3" w:hint="default"/>
      </w:rPr>
    </w:lvl>
    <w:lvl w:ilvl="6" w:tplc="27FC38DC" w:tentative="1">
      <w:start w:val="1"/>
      <w:numFmt w:val="bullet"/>
      <w:lvlText w:val=""/>
      <w:lvlJc w:val="left"/>
      <w:pPr>
        <w:tabs>
          <w:tab w:val="num" w:pos="5040"/>
        </w:tabs>
        <w:ind w:left="5040" w:hanging="360"/>
      </w:pPr>
      <w:rPr>
        <w:rFonts w:ascii="Wingdings 3" w:hAnsi="Wingdings 3" w:hint="default"/>
      </w:rPr>
    </w:lvl>
    <w:lvl w:ilvl="7" w:tplc="C86211AA" w:tentative="1">
      <w:start w:val="1"/>
      <w:numFmt w:val="bullet"/>
      <w:lvlText w:val=""/>
      <w:lvlJc w:val="left"/>
      <w:pPr>
        <w:tabs>
          <w:tab w:val="num" w:pos="5760"/>
        </w:tabs>
        <w:ind w:left="5760" w:hanging="360"/>
      </w:pPr>
      <w:rPr>
        <w:rFonts w:ascii="Wingdings 3" w:hAnsi="Wingdings 3" w:hint="default"/>
      </w:rPr>
    </w:lvl>
    <w:lvl w:ilvl="8" w:tplc="FCB2EA40" w:tentative="1">
      <w:start w:val="1"/>
      <w:numFmt w:val="bullet"/>
      <w:lvlText w:val=""/>
      <w:lvlJc w:val="left"/>
      <w:pPr>
        <w:tabs>
          <w:tab w:val="num" w:pos="6480"/>
        </w:tabs>
        <w:ind w:left="6480" w:hanging="360"/>
      </w:pPr>
      <w:rPr>
        <w:rFonts w:ascii="Wingdings 3" w:hAnsi="Wingdings 3" w:hint="default"/>
      </w:rPr>
    </w:lvl>
  </w:abstractNum>
  <w:abstractNum w:abstractNumId="2">
    <w:nsid w:val="119D6E08"/>
    <w:multiLevelType w:val="hybridMultilevel"/>
    <w:tmpl w:val="D22443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31004C6"/>
    <w:multiLevelType w:val="hybridMultilevel"/>
    <w:tmpl w:val="BB9A957A"/>
    <w:lvl w:ilvl="0" w:tplc="09902830">
      <w:start w:val="1"/>
      <w:numFmt w:val="bullet"/>
      <w:lvlText w:val="-"/>
      <w:lvlJc w:val="left"/>
      <w:pPr>
        <w:tabs>
          <w:tab w:val="num" w:pos="360"/>
        </w:tabs>
        <w:ind w:left="113" w:hanging="113"/>
      </w:pPr>
      <w:rPr>
        <w:rFonts w:ascii="Calibri" w:hAnsi="Calibri" w:hint="default"/>
      </w:rPr>
    </w:lvl>
    <w:lvl w:ilvl="1" w:tplc="D7A8E8FE" w:tentative="1">
      <w:start w:val="1"/>
      <w:numFmt w:val="bullet"/>
      <w:lvlText w:val="-"/>
      <w:lvlJc w:val="left"/>
      <w:pPr>
        <w:tabs>
          <w:tab w:val="num" w:pos="1080"/>
        </w:tabs>
        <w:ind w:left="1080" w:hanging="360"/>
      </w:pPr>
      <w:rPr>
        <w:rFonts w:ascii="Calibri" w:hAnsi="Calibri" w:hint="default"/>
      </w:rPr>
    </w:lvl>
    <w:lvl w:ilvl="2" w:tplc="F8405D98" w:tentative="1">
      <w:start w:val="1"/>
      <w:numFmt w:val="bullet"/>
      <w:lvlText w:val="-"/>
      <w:lvlJc w:val="left"/>
      <w:pPr>
        <w:tabs>
          <w:tab w:val="num" w:pos="1800"/>
        </w:tabs>
        <w:ind w:left="1800" w:hanging="360"/>
      </w:pPr>
      <w:rPr>
        <w:rFonts w:ascii="Calibri" w:hAnsi="Calibri" w:hint="default"/>
      </w:rPr>
    </w:lvl>
    <w:lvl w:ilvl="3" w:tplc="23E4285E" w:tentative="1">
      <w:start w:val="1"/>
      <w:numFmt w:val="bullet"/>
      <w:lvlText w:val="-"/>
      <w:lvlJc w:val="left"/>
      <w:pPr>
        <w:tabs>
          <w:tab w:val="num" w:pos="2520"/>
        </w:tabs>
        <w:ind w:left="2520" w:hanging="360"/>
      </w:pPr>
      <w:rPr>
        <w:rFonts w:ascii="Calibri" w:hAnsi="Calibri" w:hint="default"/>
      </w:rPr>
    </w:lvl>
    <w:lvl w:ilvl="4" w:tplc="20BE9D98" w:tentative="1">
      <w:start w:val="1"/>
      <w:numFmt w:val="bullet"/>
      <w:lvlText w:val="-"/>
      <w:lvlJc w:val="left"/>
      <w:pPr>
        <w:tabs>
          <w:tab w:val="num" w:pos="3240"/>
        </w:tabs>
        <w:ind w:left="3240" w:hanging="360"/>
      </w:pPr>
      <w:rPr>
        <w:rFonts w:ascii="Calibri" w:hAnsi="Calibri" w:hint="default"/>
      </w:rPr>
    </w:lvl>
    <w:lvl w:ilvl="5" w:tplc="6FFED020" w:tentative="1">
      <w:start w:val="1"/>
      <w:numFmt w:val="bullet"/>
      <w:lvlText w:val="-"/>
      <w:lvlJc w:val="left"/>
      <w:pPr>
        <w:tabs>
          <w:tab w:val="num" w:pos="3960"/>
        </w:tabs>
        <w:ind w:left="3960" w:hanging="360"/>
      </w:pPr>
      <w:rPr>
        <w:rFonts w:ascii="Calibri" w:hAnsi="Calibri" w:hint="default"/>
      </w:rPr>
    </w:lvl>
    <w:lvl w:ilvl="6" w:tplc="E3B2AF96" w:tentative="1">
      <w:start w:val="1"/>
      <w:numFmt w:val="bullet"/>
      <w:lvlText w:val="-"/>
      <w:lvlJc w:val="left"/>
      <w:pPr>
        <w:tabs>
          <w:tab w:val="num" w:pos="4680"/>
        </w:tabs>
        <w:ind w:left="4680" w:hanging="360"/>
      </w:pPr>
      <w:rPr>
        <w:rFonts w:ascii="Calibri" w:hAnsi="Calibri" w:hint="default"/>
      </w:rPr>
    </w:lvl>
    <w:lvl w:ilvl="7" w:tplc="8026B9C2" w:tentative="1">
      <w:start w:val="1"/>
      <w:numFmt w:val="bullet"/>
      <w:lvlText w:val="-"/>
      <w:lvlJc w:val="left"/>
      <w:pPr>
        <w:tabs>
          <w:tab w:val="num" w:pos="5400"/>
        </w:tabs>
        <w:ind w:left="5400" w:hanging="360"/>
      </w:pPr>
      <w:rPr>
        <w:rFonts w:ascii="Calibri" w:hAnsi="Calibri" w:hint="default"/>
      </w:rPr>
    </w:lvl>
    <w:lvl w:ilvl="8" w:tplc="F6EC5220" w:tentative="1">
      <w:start w:val="1"/>
      <w:numFmt w:val="bullet"/>
      <w:lvlText w:val="-"/>
      <w:lvlJc w:val="left"/>
      <w:pPr>
        <w:tabs>
          <w:tab w:val="num" w:pos="6120"/>
        </w:tabs>
        <w:ind w:left="6120" w:hanging="360"/>
      </w:pPr>
      <w:rPr>
        <w:rFonts w:ascii="Calibri" w:hAnsi="Calibri" w:hint="default"/>
      </w:rPr>
    </w:lvl>
  </w:abstractNum>
  <w:abstractNum w:abstractNumId="4">
    <w:nsid w:val="16143BEE"/>
    <w:multiLevelType w:val="hybridMultilevel"/>
    <w:tmpl w:val="A06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B2399"/>
    <w:multiLevelType w:val="hybridMultilevel"/>
    <w:tmpl w:val="DC683B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A97EB7"/>
    <w:multiLevelType w:val="hybridMultilevel"/>
    <w:tmpl w:val="2D00A0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4B67B1E"/>
    <w:multiLevelType w:val="hybridMultilevel"/>
    <w:tmpl w:val="15EC7B88"/>
    <w:lvl w:ilvl="0" w:tplc="974EFC04">
      <w:start w:val="1"/>
      <w:numFmt w:val="bullet"/>
      <w:lvlText w:val=""/>
      <w:lvlJc w:val="left"/>
      <w:pPr>
        <w:tabs>
          <w:tab w:val="num" w:pos="720"/>
        </w:tabs>
        <w:ind w:left="720" w:hanging="360"/>
      </w:pPr>
      <w:rPr>
        <w:rFonts w:ascii="Wingdings 3" w:hAnsi="Wingdings 3" w:hint="default"/>
      </w:rPr>
    </w:lvl>
    <w:lvl w:ilvl="1" w:tplc="B5CE3B2E">
      <w:start w:val="206"/>
      <w:numFmt w:val="bullet"/>
      <w:lvlText w:val=""/>
      <w:lvlJc w:val="left"/>
      <w:pPr>
        <w:tabs>
          <w:tab w:val="num" w:pos="1440"/>
        </w:tabs>
        <w:ind w:left="1440" w:hanging="360"/>
      </w:pPr>
      <w:rPr>
        <w:rFonts w:ascii="Wingdings 3" w:hAnsi="Wingdings 3" w:hint="default"/>
      </w:rPr>
    </w:lvl>
    <w:lvl w:ilvl="2" w:tplc="B11E7950" w:tentative="1">
      <w:start w:val="1"/>
      <w:numFmt w:val="bullet"/>
      <w:lvlText w:val=""/>
      <w:lvlJc w:val="left"/>
      <w:pPr>
        <w:tabs>
          <w:tab w:val="num" w:pos="2160"/>
        </w:tabs>
        <w:ind w:left="2160" w:hanging="360"/>
      </w:pPr>
      <w:rPr>
        <w:rFonts w:ascii="Wingdings 3" w:hAnsi="Wingdings 3" w:hint="default"/>
      </w:rPr>
    </w:lvl>
    <w:lvl w:ilvl="3" w:tplc="7A5A5A38" w:tentative="1">
      <w:start w:val="1"/>
      <w:numFmt w:val="bullet"/>
      <w:lvlText w:val=""/>
      <w:lvlJc w:val="left"/>
      <w:pPr>
        <w:tabs>
          <w:tab w:val="num" w:pos="2880"/>
        </w:tabs>
        <w:ind w:left="2880" w:hanging="360"/>
      </w:pPr>
      <w:rPr>
        <w:rFonts w:ascii="Wingdings 3" w:hAnsi="Wingdings 3" w:hint="default"/>
      </w:rPr>
    </w:lvl>
    <w:lvl w:ilvl="4" w:tplc="7A20A476" w:tentative="1">
      <w:start w:val="1"/>
      <w:numFmt w:val="bullet"/>
      <w:lvlText w:val=""/>
      <w:lvlJc w:val="left"/>
      <w:pPr>
        <w:tabs>
          <w:tab w:val="num" w:pos="3600"/>
        </w:tabs>
        <w:ind w:left="3600" w:hanging="360"/>
      </w:pPr>
      <w:rPr>
        <w:rFonts w:ascii="Wingdings 3" w:hAnsi="Wingdings 3" w:hint="default"/>
      </w:rPr>
    </w:lvl>
    <w:lvl w:ilvl="5" w:tplc="C7C0C5CE" w:tentative="1">
      <w:start w:val="1"/>
      <w:numFmt w:val="bullet"/>
      <w:lvlText w:val=""/>
      <w:lvlJc w:val="left"/>
      <w:pPr>
        <w:tabs>
          <w:tab w:val="num" w:pos="4320"/>
        </w:tabs>
        <w:ind w:left="4320" w:hanging="360"/>
      </w:pPr>
      <w:rPr>
        <w:rFonts w:ascii="Wingdings 3" w:hAnsi="Wingdings 3" w:hint="default"/>
      </w:rPr>
    </w:lvl>
    <w:lvl w:ilvl="6" w:tplc="27FC38DC" w:tentative="1">
      <w:start w:val="1"/>
      <w:numFmt w:val="bullet"/>
      <w:lvlText w:val=""/>
      <w:lvlJc w:val="left"/>
      <w:pPr>
        <w:tabs>
          <w:tab w:val="num" w:pos="5040"/>
        </w:tabs>
        <w:ind w:left="5040" w:hanging="360"/>
      </w:pPr>
      <w:rPr>
        <w:rFonts w:ascii="Wingdings 3" w:hAnsi="Wingdings 3" w:hint="default"/>
      </w:rPr>
    </w:lvl>
    <w:lvl w:ilvl="7" w:tplc="C86211AA" w:tentative="1">
      <w:start w:val="1"/>
      <w:numFmt w:val="bullet"/>
      <w:lvlText w:val=""/>
      <w:lvlJc w:val="left"/>
      <w:pPr>
        <w:tabs>
          <w:tab w:val="num" w:pos="5760"/>
        </w:tabs>
        <w:ind w:left="5760" w:hanging="360"/>
      </w:pPr>
      <w:rPr>
        <w:rFonts w:ascii="Wingdings 3" w:hAnsi="Wingdings 3" w:hint="default"/>
      </w:rPr>
    </w:lvl>
    <w:lvl w:ilvl="8" w:tplc="FCB2EA40" w:tentative="1">
      <w:start w:val="1"/>
      <w:numFmt w:val="bullet"/>
      <w:lvlText w:val=""/>
      <w:lvlJc w:val="left"/>
      <w:pPr>
        <w:tabs>
          <w:tab w:val="num" w:pos="6480"/>
        </w:tabs>
        <w:ind w:left="6480" w:hanging="360"/>
      </w:pPr>
      <w:rPr>
        <w:rFonts w:ascii="Wingdings 3" w:hAnsi="Wingdings 3" w:hint="default"/>
      </w:rPr>
    </w:lvl>
  </w:abstractNum>
  <w:abstractNum w:abstractNumId="8">
    <w:nsid w:val="37A6094D"/>
    <w:multiLevelType w:val="hybridMultilevel"/>
    <w:tmpl w:val="099AB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3295E"/>
    <w:multiLevelType w:val="hybridMultilevel"/>
    <w:tmpl w:val="9334B418"/>
    <w:lvl w:ilvl="0" w:tplc="5008B41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97E8B"/>
    <w:multiLevelType w:val="hybridMultilevel"/>
    <w:tmpl w:val="F280B9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9F7E93"/>
    <w:multiLevelType w:val="hybridMultilevel"/>
    <w:tmpl w:val="3522CE00"/>
    <w:lvl w:ilvl="0" w:tplc="767A9EF4">
      <w:numFmt w:val="bullet"/>
      <w:lvlText w:val="-"/>
      <w:lvlJc w:val="left"/>
      <w:pPr>
        <w:ind w:left="113" w:hanging="113"/>
      </w:pPr>
      <w:rPr>
        <w:rFonts w:ascii="Calibri" w:eastAsia="+mn-ea" w:hAnsi="Calibri" w:hint="default"/>
        <w:color w:val="00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5876F7"/>
    <w:multiLevelType w:val="hybridMultilevel"/>
    <w:tmpl w:val="5AA26B1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A934E3"/>
    <w:multiLevelType w:val="multilevel"/>
    <w:tmpl w:val="6162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5533F8"/>
    <w:multiLevelType w:val="hybridMultilevel"/>
    <w:tmpl w:val="BF88736A"/>
    <w:lvl w:ilvl="0" w:tplc="0D248110">
      <w:start w:val="1"/>
      <w:numFmt w:val="bullet"/>
      <w:lvlText w:val="•"/>
      <w:lvlJc w:val="left"/>
      <w:pPr>
        <w:tabs>
          <w:tab w:val="num" w:pos="720"/>
        </w:tabs>
        <w:ind w:left="720" w:hanging="360"/>
      </w:pPr>
      <w:rPr>
        <w:rFonts w:ascii="Arial" w:hAnsi="Arial" w:hint="default"/>
      </w:rPr>
    </w:lvl>
    <w:lvl w:ilvl="1" w:tplc="A90CAF56" w:tentative="1">
      <w:start w:val="1"/>
      <w:numFmt w:val="bullet"/>
      <w:lvlText w:val="•"/>
      <w:lvlJc w:val="left"/>
      <w:pPr>
        <w:tabs>
          <w:tab w:val="num" w:pos="1440"/>
        </w:tabs>
        <w:ind w:left="1440" w:hanging="360"/>
      </w:pPr>
      <w:rPr>
        <w:rFonts w:ascii="Arial" w:hAnsi="Arial" w:hint="default"/>
      </w:rPr>
    </w:lvl>
    <w:lvl w:ilvl="2" w:tplc="FA1CBD2E" w:tentative="1">
      <w:start w:val="1"/>
      <w:numFmt w:val="bullet"/>
      <w:lvlText w:val="•"/>
      <w:lvlJc w:val="left"/>
      <w:pPr>
        <w:tabs>
          <w:tab w:val="num" w:pos="2160"/>
        </w:tabs>
        <w:ind w:left="2160" w:hanging="360"/>
      </w:pPr>
      <w:rPr>
        <w:rFonts w:ascii="Arial" w:hAnsi="Arial" w:hint="default"/>
      </w:rPr>
    </w:lvl>
    <w:lvl w:ilvl="3" w:tplc="48F668C2" w:tentative="1">
      <w:start w:val="1"/>
      <w:numFmt w:val="bullet"/>
      <w:lvlText w:val="•"/>
      <w:lvlJc w:val="left"/>
      <w:pPr>
        <w:tabs>
          <w:tab w:val="num" w:pos="2880"/>
        </w:tabs>
        <w:ind w:left="2880" w:hanging="360"/>
      </w:pPr>
      <w:rPr>
        <w:rFonts w:ascii="Arial" w:hAnsi="Arial" w:hint="default"/>
      </w:rPr>
    </w:lvl>
    <w:lvl w:ilvl="4" w:tplc="46BAB770" w:tentative="1">
      <w:start w:val="1"/>
      <w:numFmt w:val="bullet"/>
      <w:lvlText w:val="•"/>
      <w:lvlJc w:val="left"/>
      <w:pPr>
        <w:tabs>
          <w:tab w:val="num" w:pos="3600"/>
        </w:tabs>
        <w:ind w:left="3600" w:hanging="360"/>
      </w:pPr>
      <w:rPr>
        <w:rFonts w:ascii="Arial" w:hAnsi="Arial" w:hint="default"/>
      </w:rPr>
    </w:lvl>
    <w:lvl w:ilvl="5" w:tplc="F29839D0" w:tentative="1">
      <w:start w:val="1"/>
      <w:numFmt w:val="bullet"/>
      <w:lvlText w:val="•"/>
      <w:lvlJc w:val="left"/>
      <w:pPr>
        <w:tabs>
          <w:tab w:val="num" w:pos="4320"/>
        </w:tabs>
        <w:ind w:left="4320" w:hanging="360"/>
      </w:pPr>
      <w:rPr>
        <w:rFonts w:ascii="Arial" w:hAnsi="Arial" w:hint="default"/>
      </w:rPr>
    </w:lvl>
    <w:lvl w:ilvl="6" w:tplc="388A5E16" w:tentative="1">
      <w:start w:val="1"/>
      <w:numFmt w:val="bullet"/>
      <w:lvlText w:val="•"/>
      <w:lvlJc w:val="left"/>
      <w:pPr>
        <w:tabs>
          <w:tab w:val="num" w:pos="5040"/>
        </w:tabs>
        <w:ind w:left="5040" w:hanging="360"/>
      </w:pPr>
      <w:rPr>
        <w:rFonts w:ascii="Arial" w:hAnsi="Arial" w:hint="default"/>
      </w:rPr>
    </w:lvl>
    <w:lvl w:ilvl="7" w:tplc="C982161A" w:tentative="1">
      <w:start w:val="1"/>
      <w:numFmt w:val="bullet"/>
      <w:lvlText w:val="•"/>
      <w:lvlJc w:val="left"/>
      <w:pPr>
        <w:tabs>
          <w:tab w:val="num" w:pos="5760"/>
        </w:tabs>
        <w:ind w:left="5760" w:hanging="360"/>
      </w:pPr>
      <w:rPr>
        <w:rFonts w:ascii="Arial" w:hAnsi="Arial" w:hint="default"/>
      </w:rPr>
    </w:lvl>
    <w:lvl w:ilvl="8" w:tplc="499AF00C" w:tentative="1">
      <w:start w:val="1"/>
      <w:numFmt w:val="bullet"/>
      <w:lvlText w:val="•"/>
      <w:lvlJc w:val="left"/>
      <w:pPr>
        <w:tabs>
          <w:tab w:val="num" w:pos="6480"/>
        </w:tabs>
        <w:ind w:left="6480" w:hanging="360"/>
      </w:pPr>
      <w:rPr>
        <w:rFonts w:ascii="Arial" w:hAnsi="Arial" w:hint="default"/>
      </w:rPr>
    </w:lvl>
  </w:abstractNum>
  <w:abstractNum w:abstractNumId="15">
    <w:nsid w:val="59893306"/>
    <w:multiLevelType w:val="hybridMultilevel"/>
    <w:tmpl w:val="51CA116A"/>
    <w:lvl w:ilvl="0" w:tplc="895402B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B88354D"/>
    <w:multiLevelType w:val="hybridMultilevel"/>
    <w:tmpl w:val="EDC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66E6E"/>
    <w:multiLevelType w:val="hybridMultilevel"/>
    <w:tmpl w:val="7368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B3093"/>
    <w:multiLevelType w:val="hybridMultilevel"/>
    <w:tmpl w:val="59D49D7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nsid w:val="75EA5554"/>
    <w:multiLevelType w:val="hybridMultilevel"/>
    <w:tmpl w:val="6B3A2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137355"/>
    <w:multiLevelType w:val="hybridMultilevel"/>
    <w:tmpl w:val="812E3CFC"/>
    <w:lvl w:ilvl="0" w:tplc="CBC49D42">
      <w:start w:val="2"/>
      <w:numFmt w:val="bullet"/>
      <w:lvlText w:val="-"/>
      <w:lvlJc w:val="left"/>
      <w:pPr>
        <w:ind w:left="720" w:hanging="360"/>
      </w:pPr>
      <w:rPr>
        <w:rFonts w:ascii="Calibri" w:eastAsia="MS Mincho" w:hAnsi="Calibri" w:cs="MyriadPr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A4D07"/>
    <w:multiLevelType w:val="hybridMultilevel"/>
    <w:tmpl w:val="3D04516A"/>
    <w:lvl w:ilvl="0" w:tplc="A8EE59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9"/>
  </w:num>
  <w:num w:numId="4">
    <w:abstractNumId w:val="2"/>
  </w:num>
  <w:num w:numId="5">
    <w:abstractNumId w:val="7"/>
  </w:num>
  <w:num w:numId="6">
    <w:abstractNumId w:val="15"/>
  </w:num>
  <w:num w:numId="7">
    <w:abstractNumId w:val="6"/>
  </w:num>
  <w:num w:numId="8">
    <w:abstractNumId w:val="1"/>
  </w:num>
  <w:num w:numId="9">
    <w:abstractNumId w:val="0"/>
  </w:num>
  <w:num w:numId="10">
    <w:abstractNumId w:val="13"/>
  </w:num>
  <w:num w:numId="11">
    <w:abstractNumId w:val="11"/>
  </w:num>
  <w:num w:numId="12">
    <w:abstractNumId w:val="3"/>
  </w:num>
  <w:num w:numId="13">
    <w:abstractNumId w:val="12"/>
  </w:num>
  <w:num w:numId="14">
    <w:abstractNumId w:val="8"/>
  </w:num>
  <w:num w:numId="15">
    <w:abstractNumId w:val="21"/>
  </w:num>
  <w:num w:numId="16">
    <w:abstractNumId w:val="4"/>
  </w:num>
  <w:num w:numId="17">
    <w:abstractNumId w:val="9"/>
  </w:num>
  <w:num w:numId="18">
    <w:abstractNumId w:val="20"/>
  </w:num>
  <w:num w:numId="19">
    <w:abstractNumId w:val="16"/>
  </w:num>
  <w:num w:numId="20">
    <w:abstractNumId w:val="18"/>
  </w:num>
  <w:num w:numId="21">
    <w:abstractNumId w:val="17"/>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Munday">
    <w15:presenceInfo w15:providerId="AD" w15:userId="S-1-5-21-2819515159-818687938-3889153897-9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B6"/>
    <w:rsid w:val="00052BD6"/>
    <w:rsid w:val="000A0F57"/>
    <w:rsid w:val="000D699E"/>
    <w:rsid w:val="000E0C8F"/>
    <w:rsid w:val="000F4996"/>
    <w:rsid w:val="00100732"/>
    <w:rsid w:val="00102038"/>
    <w:rsid w:val="00103375"/>
    <w:rsid w:val="00112CFF"/>
    <w:rsid w:val="0015027C"/>
    <w:rsid w:val="00151140"/>
    <w:rsid w:val="001835E8"/>
    <w:rsid w:val="00190C8C"/>
    <w:rsid w:val="001B22F9"/>
    <w:rsid w:val="001B520E"/>
    <w:rsid w:val="001F09BE"/>
    <w:rsid w:val="002245C1"/>
    <w:rsid w:val="00266DC7"/>
    <w:rsid w:val="002919E0"/>
    <w:rsid w:val="0029788C"/>
    <w:rsid w:val="00297B4D"/>
    <w:rsid w:val="002A1D43"/>
    <w:rsid w:val="002A7DB1"/>
    <w:rsid w:val="002B3BE0"/>
    <w:rsid w:val="002D7A5E"/>
    <w:rsid w:val="00301EED"/>
    <w:rsid w:val="0031301B"/>
    <w:rsid w:val="003565D1"/>
    <w:rsid w:val="00363150"/>
    <w:rsid w:val="003670F2"/>
    <w:rsid w:val="00373F87"/>
    <w:rsid w:val="003840CC"/>
    <w:rsid w:val="003C36E4"/>
    <w:rsid w:val="003E0AB3"/>
    <w:rsid w:val="003F7768"/>
    <w:rsid w:val="00441239"/>
    <w:rsid w:val="0044643A"/>
    <w:rsid w:val="0045756D"/>
    <w:rsid w:val="004767B9"/>
    <w:rsid w:val="0048108A"/>
    <w:rsid w:val="0048329B"/>
    <w:rsid w:val="00487291"/>
    <w:rsid w:val="004A1EA5"/>
    <w:rsid w:val="004C4CC5"/>
    <w:rsid w:val="00522992"/>
    <w:rsid w:val="0052525C"/>
    <w:rsid w:val="0054098A"/>
    <w:rsid w:val="00543DD2"/>
    <w:rsid w:val="0057142E"/>
    <w:rsid w:val="00574095"/>
    <w:rsid w:val="005840A4"/>
    <w:rsid w:val="00596B41"/>
    <w:rsid w:val="005A256B"/>
    <w:rsid w:val="005B2263"/>
    <w:rsid w:val="005D581E"/>
    <w:rsid w:val="005F2342"/>
    <w:rsid w:val="005F2947"/>
    <w:rsid w:val="005F41C1"/>
    <w:rsid w:val="005F7AC7"/>
    <w:rsid w:val="006076D0"/>
    <w:rsid w:val="006134E8"/>
    <w:rsid w:val="0062334F"/>
    <w:rsid w:val="006646C0"/>
    <w:rsid w:val="00672272"/>
    <w:rsid w:val="00681C92"/>
    <w:rsid w:val="006852D4"/>
    <w:rsid w:val="006A3FC2"/>
    <w:rsid w:val="006B7229"/>
    <w:rsid w:val="006C24C7"/>
    <w:rsid w:val="006C7C44"/>
    <w:rsid w:val="006E1336"/>
    <w:rsid w:val="00714BB3"/>
    <w:rsid w:val="00716693"/>
    <w:rsid w:val="00717AE4"/>
    <w:rsid w:val="00741C9A"/>
    <w:rsid w:val="007502A2"/>
    <w:rsid w:val="00760623"/>
    <w:rsid w:val="00787034"/>
    <w:rsid w:val="00791760"/>
    <w:rsid w:val="0079393D"/>
    <w:rsid w:val="00793C4C"/>
    <w:rsid w:val="007D7B91"/>
    <w:rsid w:val="007E4FAB"/>
    <w:rsid w:val="007E63BC"/>
    <w:rsid w:val="00815CE4"/>
    <w:rsid w:val="008378F4"/>
    <w:rsid w:val="00843226"/>
    <w:rsid w:val="00850F5C"/>
    <w:rsid w:val="00851D6F"/>
    <w:rsid w:val="00855C8C"/>
    <w:rsid w:val="00856E2E"/>
    <w:rsid w:val="00872ABE"/>
    <w:rsid w:val="00872D90"/>
    <w:rsid w:val="008759DC"/>
    <w:rsid w:val="0088307B"/>
    <w:rsid w:val="00883B86"/>
    <w:rsid w:val="008906E1"/>
    <w:rsid w:val="008A24FB"/>
    <w:rsid w:val="00973050"/>
    <w:rsid w:val="0098225B"/>
    <w:rsid w:val="00984688"/>
    <w:rsid w:val="009B39D0"/>
    <w:rsid w:val="009F6C75"/>
    <w:rsid w:val="00A12CA4"/>
    <w:rsid w:val="00A21F6A"/>
    <w:rsid w:val="00A364AC"/>
    <w:rsid w:val="00A3697D"/>
    <w:rsid w:val="00A36AAF"/>
    <w:rsid w:val="00A4445E"/>
    <w:rsid w:val="00A53970"/>
    <w:rsid w:val="00A561B7"/>
    <w:rsid w:val="00A6777A"/>
    <w:rsid w:val="00A71BB7"/>
    <w:rsid w:val="00A71DD7"/>
    <w:rsid w:val="00A8122C"/>
    <w:rsid w:val="00A8241C"/>
    <w:rsid w:val="00A90522"/>
    <w:rsid w:val="00A930F2"/>
    <w:rsid w:val="00B04096"/>
    <w:rsid w:val="00B2472B"/>
    <w:rsid w:val="00B26645"/>
    <w:rsid w:val="00B43C8E"/>
    <w:rsid w:val="00B62244"/>
    <w:rsid w:val="00B82F62"/>
    <w:rsid w:val="00B86E0E"/>
    <w:rsid w:val="00B90A5C"/>
    <w:rsid w:val="00B96BFD"/>
    <w:rsid w:val="00BA1185"/>
    <w:rsid w:val="00BC54BC"/>
    <w:rsid w:val="00BE4EF1"/>
    <w:rsid w:val="00BE6A66"/>
    <w:rsid w:val="00BF45F7"/>
    <w:rsid w:val="00BF51EE"/>
    <w:rsid w:val="00C31F61"/>
    <w:rsid w:val="00C34136"/>
    <w:rsid w:val="00C35941"/>
    <w:rsid w:val="00C56A21"/>
    <w:rsid w:val="00C70B07"/>
    <w:rsid w:val="00C760EF"/>
    <w:rsid w:val="00C8395B"/>
    <w:rsid w:val="00C86105"/>
    <w:rsid w:val="00CB6924"/>
    <w:rsid w:val="00CB76E1"/>
    <w:rsid w:val="00D04942"/>
    <w:rsid w:val="00D16C43"/>
    <w:rsid w:val="00D16FB6"/>
    <w:rsid w:val="00D512FA"/>
    <w:rsid w:val="00D81B68"/>
    <w:rsid w:val="00D901F6"/>
    <w:rsid w:val="00D97680"/>
    <w:rsid w:val="00DB3FB7"/>
    <w:rsid w:val="00DC197B"/>
    <w:rsid w:val="00DC5E14"/>
    <w:rsid w:val="00E042CB"/>
    <w:rsid w:val="00E13556"/>
    <w:rsid w:val="00E263A1"/>
    <w:rsid w:val="00E271B5"/>
    <w:rsid w:val="00E40486"/>
    <w:rsid w:val="00E530DD"/>
    <w:rsid w:val="00E56DA6"/>
    <w:rsid w:val="00E57DCF"/>
    <w:rsid w:val="00EA3FB7"/>
    <w:rsid w:val="00EB3220"/>
    <w:rsid w:val="00ED79E1"/>
    <w:rsid w:val="00EE1E3B"/>
    <w:rsid w:val="00EE3FA6"/>
    <w:rsid w:val="00EE42F1"/>
    <w:rsid w:val="00F05795"/>
    <w:rsid w:val="00F55FB6"/>
    <w:rsid w:val="00F66027"/>
    <w:rsid w:val="00F8015D"/>
    <w:rsid w:val="00FB7AAC"/>
    <w:rsid w:val="00FC4728"/>
    <w:rsid w:val="00FC49B5"/>
    <w:rsid w:val="00FD0DF1"/>
    <w:rsid w:val="00FE63EB"/>
    <w:rsid w:val="00FF2AE8"/>
    <w:rsid w:val="00FF4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71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680"/>
    <w:pPr>
      <w:keepNext/>
      <w:spacing w:before="240" w:after="60"/>
      <w:outlineLvl w:val="0"/>
    </w:pPr>
    <w:rPr>
      <w:rFonts w:ascii="Cambria" w:eastAsia="Times New Roman" w:hAnsi="Cambria" w:cs="Arial"/>
      <w:b/>
      <w:bCs/>
      <w:color w:val="4BACC6" w:themeColor="accent5"/>
      <w:kern w:val="32"/>
      <w:sz w:val="32"/>
      <w:szCs w:val="32"/>
    </w:rPr>
  </w:style>
  <w:style w:type="paragraph" w:styleId="Heading2">
    <w:name w:val="heading 2"/>
    <w:basedOn w:val="Normal"/>
    <w:next w:val="Normal"/>
    <w:link w:val="Heading2Char"/>
    <w:uiPriority w:val="9"/>
    <w:unhideWhenUsed/>
    <w:qFormat/>
    <w:rsid w:val="00A71BB7"/>
    <w:pPr>
      <w:keepNext/>
      <w:keepLines/>
      <w:spacing w:before="200"/>
      <w:outlineLvl w:val="1"/>
    </w:pPr>
    <w:rPr>
      <w:rFonts w:asciiTheme="majorHAnsi" w:eastAsiaTheme="majorEastAsia" w:hAnsiTheme="majorHAnsi" w:cstheme="majorBidi"/>
      <w:b/>
      <w:bCs/>
      <w:color w:val="4BACC6" w:themeColor="accent5"/>
      <w:sz w:val="26"/>
      <w:szCs w:val="26"/>
    </w:rPr>
  </w:style>
  <w:style w:type="paragraph" w:styleId="Heading4">
    <w:name w:val="heading 4"/>
    <w:basedOn w:val="Normal"/>
    <w:next w:val="Normal"/>
    <w:link w:val="Heading4Char"/>
    <w:uiPriority w:val="9"/>
    <w:semiHidden/>
    <w:unhideWhenUsed/>
    <w:qFormat/>
    <w:rsid w:val="00E271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378F4"/>
    <w:rPr>
      <w:rFonts w:ascii="Courier" w:eastAsia="Times New Roman" w:hAnsi="Courier" w:cs="Courier"/>
    </w:rPr>
  </w:style>
  <w:style w:type="character" w:customStyle="1" w:styleId="FootnoteTextChar">
    <w:name w:val="Footnote Text Char"/>
    <w:basedOn w:val="DefaultParagraphFont"/>
    <w:link w:val="FootnoteText"/>
    <w:uiPriority w:val="99"/>
    <w:rsid w:val="008378F4"/>
    <w:rPr>
      <w:rFonts w:ascii="Courier" w:eastAsia="Times New Roman" w:hAnsi="Courier" w:cs="Courier"/>
    </w:rPr>
  </w:style>
  <w:style w:type="character" w:styleId="FootnoteReference">
    <w:name w:val="footnote reference"/>
    <w:uiPriority w:val="99"/>
    <w:semiHidden/>
    <w:rsid w:val="008378F4"/>
    <w:rPr>
      <w:rFonts w:cs="Times New Roman"/>
      <w:vertAlign w:val="superscript"/>
    </w:rPr>
  </w:style>
  <w:style w:type="character" w:styleId="Hyperlink">
    <w:name w:val="Hyperlink"/>
    <w:uiPriority w:val="99"/>
    <w:rsid w:val="008378F4"/>
    <w:rPr>
      <w:rFonts w:cs="Times New Roman"/>
      <w:color w:val="0000FF"/>
      <w:u w:val="single"/>
    </w:rPr>
  </w:style>
  <w:style w:type="paragraph" w:styleId="ListParagraph">
    <w:name w:val="List Paragraph"/>
    <w:basedOn w:val="Normal"/>
    <w:uiPriority w:val="34"/>
    <w:qFormat/>
    <w:rsid w:val="005F41C1"/>
    <w:pPr>
      <w:ind w:left="720"/>
      <w:contextualSpacing/>
    </w:pPr>
  </w:style>
  <w:style w:type="character" w:customStyle="1" w:styleId="Heading1Char">
    <w:name w:val="Heading 1 Char"/>
    <w:basedOn w:val="DefaultParagraphFont"/>
    <w:link w:val="Heading1"/>
    <w:uiPriority w:val="9"/>
    <w:rsid w:val="00D97680"/>
    <w:rPr>
      <w:rFonts w:ascii="Cambria" w:eastAsia="Times New Roman" w:hAnsi="Cambria" w:cs="Arial"/>
      <w:b/>
      <w:bCs/>
      <w:color w:val="4BACC6" w:themeColor="accent5"/>
      <w:kern w:val="32"/>
      <w:sz w:val="32"/>
      <w:szCs w:val="32"/>
    </w:rPr>
  </w:style>
  <w:style w:type="paragraph" w:customStyle="1" w:styleId="TextLevel2">
    <w:name w:val="Text Level 2"/>
    <w:basedOn w:val="Normal"/>
    <w:link w:val="TextLevel2Char"/>
    <w:rsid w:val="00BA1185"/>
    <w:pPr>
      <w:overflowPunct w:val="0"/>
      <w:autoSpaceDE w:val="0"/>
      <w:autoSpaceDN w:val="0"/>
      <w:adjustRightInd w:val="0"/>
      <w:spacing w:before="200" w:line="280" w:lineRule="atLeast"/>
      <w:ind w:left="851"/>
      <w:jc w:val="both"/>
      <w:textAlignment w:val="baseline"/>
    </w:pPr>
    <w:rPr>
      <w:rFonts w:ascii="Arial" w:eastAsia="Times New Roman" w:hAnsi="Arial" w:cs="Times New Roman"/>
      <w:sz w:val="20"/>
      <w:szCs w:val="20"/>
    </w:rPr>
  </w:style>
  <w:style w:type="character" w:customStyle="1" w:styleId="TextLevel2Char">
    <w:name w:val="Text Level 2 Char"/>
    <w:link w:val="TextLevel2"/>
    <w:locked/>
    <w:rsid w:val="00BA118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02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38"/>
    <w:rPr>
      <w:rFonts w:ascii="Lucida Grande" w:hAnsi="Lucida Grande" w:cs="Lucida Grande"/>
      <w:sz w:val="18"/>
      <w:szCs w:val="18"/>
    </w:rPr>
  </w:style>
  <w:style w:type="paragraph" w:styleId="Header">
    <w:name w:val="header"/>
    <w:basedOn w:val="Normal"/>
    <w:link w:val="HeaderChar"/>
    <w:uiPriority w:val="99"/>
    <w:unhideWhenUsed/>
    <w:rsid w:val="00102038"/>
    <w:pPr>
      <w:tabs>
        <w:tab w:val="center" w:pos="4320"/>
        <w:tab w:val="right" w:pos="8640"/>
      </w:tabs>
    </w:pPr>
  </w:style>
  <w:style w:type="character" w:customStyle="1" w:styleId="HeaderChar">
    <w:name w:val="Header Char"/>
    <w:basedOn w:val="DefaultParagraphFont"/>
    <w:link w:val="Header"/>
    <w:uiPriority w:val="99"/>
    <w:rsid w:val="00102038"/>
  </w:style>
  <w:style w:type="paragraph" w:styleId="Footer">
    <w:name w:val="footer"/>
    <w:basedOn w:val="Normal"/>
    <w:link w:val="FooterChar"/>
    <w:uiPriority w:val="99"/>
    <w:unhideWhenUsed/>
    <w:rsid w:val="00102038"/>
    <w:pPr>
      <w:tabs>
        <w:tab w:val="center" w:pos="4320"/>
        <w:tab w:val="right" w:pos="8640"/>
      </w:tabs>
    </w:pPr>
  </w:style>
  <w:style w:type="character" w:customStyle="1" w:styleId="FooterChar">
    <w:name w:val="Footer Char"/>
    <w:basedOn w:val="DefaultParagraphFont"/>
    <w:link w:val="Footer"/>
    <w:uiPriority w:val="99"/>
    <w:rsid w:val="00102038"/>
  </w:style>
  <w:style w:type="table" w:styleId="TableGrid">
    <w:name w:val="Table Grid"/>
    <w:basedOn w:val="TableNormal"/>
    <w:uiPriority w:val="59"/>
    <w:rsid w:val="00FC472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1C92"/>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A71BB7"/>
    <w:rPr>
      <w:rFonts w:asciiTheme="majorHAnsi" w:eastAsiaTheme="majorEastAsia" w:hAnsiTheme="majorHAnsi" w:cstheme="majorBidi"/>
      <w:b/>
      <w:bCs/>
      <w:color w:val="4BACC6" w:themeColor="accent5"/>
      <w:sz w:val="26"/>
      <w:szCs w:val="26"/>
    </w:rPr>
  </w:style>
  <w:style w:type="character" w:styleId="PageNumber">
    <w:name w:val="page number"/>
    <w:basedOn w:val="DefaultParagraphFont"/>
    <w:uiPriority w:val="99"/>
    <w:semiHidden/>
    <w:unhideWhenUsed/>
    <w:rsid w:val="00716693"/>
  </w:style>
  <w:style w:type="paragraph" w:styleId="TOC1">
    <w:name w:val="toc 1"/>
    <w:basedOn w:val="Normal"/>
    <w:next w:val="Normal"/>
    <w:autoRedefine/>
    <w:uiPriority w:val="39"/>
    <w:unhideWhenUsed/>
    <w:rsid w:val="00716693"/>
  </w:style>
  <w:style w:type="paragraph" w:styleId="TOC2">
    <w:name w:val="toc 2"/>
    <w:basedOn w:val="Normal"/>
    <w:next w:val="Normal"/>
    <w:autoRedefine/>
    <w:uiPriority w:val="39"/>
    <w:unhideWhenUsed/>
    <w:rsid w:val="00716693"/>
    <w:pPr>
      <w:ind w:left="240"/>
    </w:pPr>
  </w:style>
  <w:style w:type="paragraph" w:styleId="TOC3">
    <w:name w:val="toc 3"/>
    <w:basedOn w:val="Normal"/>
    <w:next w:val="Normal"/>
    <w:autoRedefine/>
    <w:uiPriority w:val="39"/>
    <w:unhideWhenUsed/>
    <w:rsid w:val="00716693"/>
    <w:pPr>
      <w:ind w:left="480"/>
    </w:pPr>
  </w:style>
  <w:style w:type="paragraph" w:styleId="TOC4">
    <w:name w:val="toc 4"/>
    <w:basedOn w:val="Normal"/>
    <w:next w:val="Normal"/>
    <w:autoRedefine/>
    <w:uiPriority w:val="39"/>
    <w:unhideWhenUsed/>
    <w:rsid w:val="00716693"/>
    <w:pPr>
      <w:ind w:left="720"/>
    </w:pPr>
  </w:style>
  <w:style w:type="paragraph" w:styleId="TOC5">
    <w:name w:val="toc 5"/>
    <w:basedOn w:val="Normal"/>
    <w:next w:val="Normal"/>
    <w:autoRedefine/>
    <w:uiPriority w:val="39"/>
    <w:unhideWhenUsed/>
    <w:rsid w:val="00716693"/>
    <w:pPr>
      <w:ind w:left="960"/>
    </w:pPr>
  </w:style>
  <w:style w:type="paragraph" w:styleId="TOC6">
    <w:name w:val="toc 6"/>
    <w:basedOn w:val="Normal"/>
    <w:next w:val="Normal"/>
    <w:autoRedefine/>
    <w:uiPriority w:val="39"/>
    <w:unhideWhenUsed/>
    <w:rsid w:val="00716693"/>
    <w:pPr>
      <w:ind w:left="1200"/>
    </w:pPr>
  </w:style>
  <w:style w:type="paragraph" w:styleId="TOC7">
    <w:name w:val="toc 7"/>
    <w:basedOn w:val="Normal"/>
    <w:next w:val="Normal"/>
    <w:autoRedefine/>
    <w:uiPriority w:val="39"/>
    <w:unhideWhenUsed/>
    <w:rsid w:val="00716693"/>
    <w:pPr>
      <w:ind w:left="1440"/>
    </w:pPr>
  </w:style>
  <w:style w:type="paragraph" w:styleId="TOC8">
    <w:name w:val="toc 8"/>
    <w:basedOn w:val="Normal"/>
    <w:next w:val="Normal"/>
    <w:autoRedefine/>
    <w:uiPriority w:val="39"/>
    <w:unhideWhenUsed/>
    <w:rsid w:val="00716693"/>
    <w:pPr>
      <w:ind w:left="1680"/>
    </w:pPr>
  </w:style>
  <w:style w:type="paragraph" w:styleId="TOC9">
    <w:name w:val="toc 9"/>
    <w:basedOn w:val="Normal"/>
    <w:next w:val="Normal"/>
    <w:autoRedefine/>
    <w:uiPriority w:val="39"/>
    <w:unhideWhenUsed/>
    <w:rsid w:val="00716693"/>
    <w:pPr>
      <w:ind w:left="1920"/>
    </w:pPr>
  </w:style>
  <w:style w:type="character" w:customStyle="1" w:styleId="Heading4Char">
    <w:name w:val="Heading 4 Char"/>
    <w:basedOn w:val="DefaultParagraphFont"/>
    <w:link w:val="Heading4"/>
    <w:uiPriority w:val="9"/>
    <w:semiHidden/>
    <w:rsid w:val="00E271B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835E8"/>
    <w:rPr>
      <w:sz w:val="16"/>
      <w:szCs w:val="16"/>
    </w:rPr>
  </w:style>
  <w:style w:type="paragraph" w:styleId="CommentText">
    <w:name w:val="annotation text"/>
    <w:basedOn w:val="Normal"/>
    <w:link w:val="CommentTextChar"/>
    <w:uiPriority w:val="99"/>
    <w:semiHidden/>
    <w:unhideWhenUsed/>
    <w:rsid w:val="001835E8"/>
    <w:rPr>
      <w:sz w:val="20"/>
      <w:szCs w:val="20"/>
    </w:rPr>
  </w:style>
  <w:style w:type="character" w:customStyle="1" w:styleId="CommentTextChar">
    <w:name w:val="Comment Text Char"/>
    <w:basedOn w:val="DefaultParagraphFont"/>
    <w:link w:val="CommentText"/>
    <w:uiPriority w:val="99"/>
    <w:semiHidden/>
    <w:rsid w:val="001835E8"/>
    <w:rPr>
      <w:sz w:val="20"/>
      <w:szCs w:val="20"/>
    </w:rPr>
  </w:style>
  <w:style w:type="paragraph" w:styleId="CommentSubject">
    <w:name w:val="annotation subject"/>
    <w:basedOn w:val="CommentText"/>
    <w:next w:val="CommentText"/>
    <w:link w:val="CommentSubjectChar"/>
    <w:uiPriority w:val="99"/>
    <w:semiHidden/>
    <w:unhideWhenUsed/>
    <w:rsid w:val="001835E8"/>
    <w:rPr>
      <w:b/>
      <w:bCs/>
    </w:rPr>
  </w:style>
  <w:style w:type="character" w:customStyle="1" w:styleId="CommentSubjectChar">
    <w:name w:val="Comment Subject Char"/>
    <w:basedOn w:val="CommentTextChar"/>
    <w:link w:val="CommentSubject"/>
    <w:uiPriority w:val="99"/>
    <w:semiHidden/>
    <w:rsid w:val="001835E8"/>
    <w:rPr>
      <w:b/>
      <w:bCs/>
      <w:sz w:val="20"/>
      <w:szCs w:val="20"/>
    </w:rPr>
  </w:style>
  <w:style w:type="paragraph" w:customStyle="1" w:styleId="xmsonormal">
    <w:name w:val="xmsonormal"/>
    <w:basedOn w:val="Normal"/>
    <w:rsid w:val="00B96BFD"/>
    <w:pPr>
      <w:spacing w:before="100" w:beforeAutospacing="1" w:after="100" w:afterAutospacing="1"/>
    </w:pPr>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680"/>
    <w:pPr>
      <w:keepNext/>
      <w:spacing w:before="240" w:after="60"/>
      <w:outlineLvl w:val="0"/>
    </w:pPr>
    <w:rPr>
      <w:rFonts w:ascii="Cambria" w:eastAsia="Times New Roman" w:hAnsi="Cambria" w:cs="Arial"/>
      <w:b/>
      <w:bCs/>
      <w:color w:val="4BACC6" w:themeColor="accent5"/>
      <w:kern w:val="32"/>
      <w:sz w:val="32"/>
      <w:szCs w:val="32"/>
    </w:rPr>
  </w:style>
  <w:style w:type="paragraph" w:styleId="Heading2">
    <w:name w:val="heading 2"/>
    <w:basedOn w:val="Normal"/>
    <w:next w:val="Normal"/>
    <w:link w:val="Heading2Char"/>
    <w:uiPriority w:val="9"/>
    <w:unhideWhenUsed/>
    <w:qFormat/>
    <w:rsid w:val="00A71BB7"/>
    <w:pPr>
      <w:keepNext/>
      <w:keepLines/>
      <w:spacing w:before="200"/>
      <w:outlineLvl w:val="1"/>
    </w:pPr>
    <w:rPr>
      <w:rFonts w:asciiTheme="majorHAnsi" w:eastAsiaTheme="majorEastAsia" w:hAnsiTheme="majorHAnsi" w:cstheme="majorBidi"/>
      <w:b/>
      <w:bCs/>
      <w:color w:val="4BACC6" w:themeColor="accent5"/>
      <w:sz w:val="26"/>
      <w:szCs w:val="26"/>
    </w:rPr>
  </w:style>
  <w:style w:type="paragraph" w:styleId="Heading4">
    <w:name w:val="heading 4"/>
    <w:basedOn w:val="Normal"/>
    <w:next w:val="Normal"/>
    <w:link w:val="Heading4Char"/>
    <w:uiPriority w:val="9"/>
    <w:semiHidden/>
    <w:unhideWhenUsed/>
    <w:qFormat/>
    <w:rsid w:val="00E271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378F4"/>
    <w:rPr>
      <w:rFonts w:ascii="Courier" w:eastAsia="Times New Roman" w:hAnsi="Courier" w:cs="Courier"/>
    </w:rPr>
  </w:style>
  <w:style w:type="character" w:customStyle="1" w:styleId="FootnoteTextChar">
    <w:name w:val="Footnote Text Char"/>
    <w:basedOn w:val="DefaultParagraphFont"/>
    <w:link w:val="FootnoteText"/>
    <w:uiPriority w:val="99"/>
    <w:rsid w:val="008378F4"/>
    <w:rPr>
      <w:rFonts w:ascii="Courier" w:eastAsia="Times New Roman" w:hAnsi="Courier" w:cs="Courier"/>
    </w:rPr>
  </w:style>
  <w:style w:type="character" w:styleId="FootnoteReference">
    <w:name w:val="footnote reference"/>
    <w:uiPriority w:val="99"/>
    <w:semiHidden/>
    <w:rsid w:val="008378F4"/>
    <w:rPr>
      <w:rFonts w:cs="Times New Roman"/>
      <w:vertAlign w:val="superscript"/>
    </w:rPr>
  </w:style>
  <w:style w:type="character" w:styleId="Hyperlink">
    <w:name w:val="Hyperlink"/>
    <w:uiPriority w:val="99"/>
    <w:rsid w:val="008378F4"/>
    <w:rPr>
      <w:rFonts w:cs="Times New Roman"/>
      <w:color w:val="0000FF"/>
      <w:u w:val="single"/>
    </w:rPr>
  </w:style>
  <w:style w:type="paragraph" w:styleId="ListParagraph">
    <w:name w:val="List Paragraph"/>
    <w:basedOn w:val="Normal"/>
    <w:uiPriority w:val="34"/>
    <w:qFormat/>
    <w:rsid w:val="005F41C1"/>
    <w:pPr>
      <w:ind w:left="720"/>
      <w:contextualSpacing/>
    </w:pPr>
  </w:style>
  <w:style w:type="character" w:customStyle="1" w:styleId="Heading1Char">
    <w:name w:val="Heading 1 Char"/>
    <w:basedOn w:val="DefaultParagraphFont"/>
    <w:link w:val="Heading1"/>
    <w:uiPriority w:val="9"/>
    <w:rsid w:val="00D97680"/>
    <w:rPr>
      <w:rFonts w:ascii="Cambria" w:eastAsia="Times New Roman" w:hAnsi="Cambria" w:cs="Arial"/>
      <w:b/>
      <w:bCs/>
      <w:color w:val="4BACC6" w:themeColor="accent5"/>
      <w:kern w:val="32"/>
      <w:sz w:val="32"/>
      <w:szCs w:val="32"/>
    </w:rPr>
  </w:style>
  <w:style w:type="paragraph" w:customStyle="1" w:styleId="TextLevel2">
    <w:name w:val="Text Level 2"/>
    <w:basedOn w:val="Normal"/>
    <w:link w:val="TextLevel2Char"/>
    <w:rsid w:val="00BA1185"/>
    <w:pPr>
      <w:overflowPunct w:val="0"/>
      <w:autoSpaceDE w:val="0"/>
      <w:autoSpaceDN w:val="0"/>
      <w:adjustRightInd w:val="0"/>
      <w:spacing w:before="200" w:line="280" w:lineRule="atLeast"/>
      <w:ind w:left="851"/>
      <w:jc w:val="both"/>
      <w:textAlignment w:val="baseline"/>
    </w:pPr>
    <w:rPr>
      <w:rFonts w:ascii="Arial" w:eastAsia="Times New Roman" w:hAnsi="Arial" w:cs="Times New Roman"/>
      <w:sz w:val="20"/>
      <w:szCs w:val="20"/>
    </w:rPr>
  </w:style>
  <w:style w:type="character" w:customStyle="1" w:styleId="TextLevel2Char">
    <w:name w:val="Text Level 2 Char"/>
    <w:link w:val="TextLevel2"/>
    <w:locked/>
    <w:rsid w:val="00BA118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02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38"/>
    <w:rPr>
      <w:rFonts w:ascii="Lucida Grande" w:hAnsi="Lucida Grande" w:cs="Lucida Grande"/>
      <w:sz w:val="18"/>
      <w:szCs w:val="18"/>
    </w:rPr>
  </w:style>
  <w:style w:type="paragraph" w:styleId="Header">
    <w:name w:val="header"/>
    <w:basedOn w:val="Normal"/>
    <w:link w:val="HeaderChar"/>
    <w:uiPriority w:val="99"/>
    <w:unhideWhenUsed/>
    <w:rsid w:val="00102038"/>
    <w:pPr>
      <w:tabs>
        <w:tab w:val="center" w:pos="4320"/>
        <w:tab w:val="right" w:pos="8640"/>
      </w:tabs>
    </w:pPr>
  </w:style>
  <w:style w:type="character" w:customStyle="1" w:styleId="HeaderChar">
    <w:name w:val="Header Char"/>
    <w:basedOn w:val="DefaultParagraphFont"/>
    <w:link w:val="Header"/>
    <w:uiPriority w:val="99"/>
    <w:rsid w:val="00102038"/>
  </w:style>
  <w:style w:type="paragraph" w:styleId="Footer">
    <w:name w:val="footer"/>
    <w:basedOn w:val="Normal"/>
    <w:link w:val="FooterChar"/>
    <w:uiPriority w:val="99"/>
    <w:unhideWhenUsed/>
    <w:rsid w:val="00102038"/>
    <w:pPr>
      <w:tabs>
        <w:tab w:val="center" w:pos="4320"/>
        <w:tab w:val="right" w:pos="8640"/>
      </w:tabs>
    </w:pPr>
  </w:style>
  <w:style w:type="character" w:customStyle="1" w:styleId="FooterChar">
    <w:name w:val="Footer Char"/>
    <w:basedOn w:val="DefaultParagraphFont"/>
    <w:link w:val="Footer"/>
    <w:uiPriority w:val="99"/>
    <w:rsid w:val="00102038"/>
  </w:style>
  <w:style w:type="table" w:styleId="TableGrid">
    <w:name w:val="Table Grid"/>
    <w:basedOn w:val="TableNormal"/>
    <w:uiPriority w:val="59"/>
    <w:rsid w:val="00FC472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1C92"/>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A71BB7"/>
    <w:rPr>
      <w:rFonts w:asciiTheme="majorHAnsi" w:eastAsiaTheme="majorEastAsia" w:hAnsiTheme="majorHAnsi" w:cstheme="majorBidi"/>
      <w:b/>
      <w:bCs/>
      <w:color w:val="4BACC6" w:themeColor="accent5"/>
      <w:sz w:val="26"/>
      <w:szCs w:val="26"/>
    </w:rPr>
  </w:style>
  <w:style w:type="character" w:styleId="PageNumber">
    <w:name w:val="page number"/>
    <w:basedOn w:val="DefaultParagraphFont"/>
    <w:uiPriority w:val="99"/>
    <w:semiHidden/>
    <w:unhideWhenUsed/>
    <w:rsid w:val="00716693"/>
  </w:style>
  <w:style w:type="paragraph" w:styleId="TOC1">
    <w:name w:val="toc 1"/>
    <w:basedOn w:val="Normal"/>
    <w:next w:val="Normal"/>
    <w:autoRedefine/>
    <w:uiPriority w:val="39"/>
    <w:unhideWhenUsed/>
    <w:rsid w:val="00716693"/>
  </w:style>
  <w:style w:type="paragraph" w:styleId="TOC2">
    <w:name w:val="toc 2"/>
    <w:basedOn w:val="Normal"/>
    <w:next w:val="Normal"/>
    <w:autoRedefine/>
    <w:uiPriority w:val="39"/>
    <w:unhideWhenUsed/>
    <w:rsid w:val="00716693"/>
    <w:pPr>
      <w:ind w:left="240"/>
    </w:pPr>
  </w:style>
  <w:style w:type="paragraph" w:styleId="TOC3">
    <w:name w:val="toc 3"/>
    <w:basedOn w:val="Normal"/>
    <w:next w:val="Normal"/>
    <w:autoRedefine/>
    <w:uiPriority w:val="39"/>
    <w:unhideWhenUsed/>
    <w:rsid w:val="00716693"/>
    <w:pPr>
      <w:ind w:left="480"/>
    </w:pPr>
  </w:style>
  <w:style w:type="paragraph" w:styleId="TOC4">
    <w:name w:val="toc 4"/>
    <w:basedOn w:val="Normal"/>
    <w:next w:val="Normal"/>
    <w:autoRedefine/>
    <w:uiPriority w:val="39"/>
    <w:unhideWhenUsed/>
    <w:rsid w:val="00716693"/>
    <w:pPr>
      <w:ind w:left="720"/>
    </w:pPr>
  </w:style>
  <w:style w:type="paragraph" w:styleId="TOC5">
    <w:name w:val="toc 5"/>
    <w:basedOn w:val="Normal"/>
    <w:next w:val="Normal"/>
    <w:autoRedefine/>
    <w:uiPriority w:val="39"/>
    <w:unhideWhenUsed/>
    <w:rsid w:val="00716693"/>
    <w:pPr>
      <w:ind w:left="960"/>
    </w:pPr>
  </w:style>
  <w:style w:type="paragraph" w:styleId="TOC6">
    <w:name w:val="toc 6"/>
    <w:basedOn w:val="Normal"/>
    <w:next w:val="Normal"/>
    <w:autoRedefine/>
    <w:uiPriority w:val="39"/>
    <w:unhideWhenUsed/>
    <w:rsid w:val="00716693"/>
    <w:pPr>
      <w:ind w:left="1200"/>
    </w:pPr>
  </w:style>
  <w:style w:type="paragraph" w:styleId="TOC7">
    <w:name w:val="toc 7"/>
    <w:basedOn w:val="Normal"/>
    <w:next w:val="Normal"/>
    <w:autoRedefine/>
    <w:uiPriority w:val="39"/>
    <w:unhideWhenUsed/>
    <w:rsid w:val="00716693"/>
    <w:pPr>
      <w:ind w:left="1440"/>
    </w:pPr>
  </w:style>
  <w:style w:type="paragraph" w:styleId="TOC8">
    <w:name w:val="toc 8"/>
    <w:basedOn w:val="Normal"/>
    <w:next w:val="Normal"/>
    <w:autoRedefine/>
    <w:uiPriority w:val="39"/>
    <w:unhideWhenUsed/>
    <w:rsid w:val="00716693"/>
    <w:pPr>
      <w:ind w:left="1680"/>
    </w:pPr>
  </w:style>
  <w:style w:type="paragraph" w:styleId="TOC9">
    <w:name w:val="toc 9"/>
    <w:basedOn w:val="Normal"/>
    <w:next w:val="Normal"/>
    <w:autoRedefine/>
    <w:uiPriority w:val="39"/>
    <w:unhideWhenUsed/>
    <w:rsid w:val="00716693"/>
    <w:pPr>
      <w:ind w:left="1920"/>
    </w:pPr>
  </w:style>
  <w:style w:type="character" w:customStyle="1" w:styleId="Heading4Char">
    <w:name w:val="Heading 4 Char"/>
    <w:basedOn w:val="DefaultParagraphFont"/>
    <w:link w:val="Heading4"/>
    <w:uiPriority w:val="9"/>
    <w:semiHidden/>
    <w:rsid w:val="00E271B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835E8"/>
    <w:rPr>
      <w:sz w:val="16"/>
      <w:szCs w:val="16"/>
    </w:rPr>
  </w:style>
  <w:style w:type="paragraph" w:styleId="CommentText">
    <w:name w:val="annotation text"/>
    <w:basedOn w:val="Normal"/>
    <w:link w:val="CommentTextChar"/>
    <w:uiPriority w:val="99"/>
    <w:semiHidden/>
    <w:unhideWhenUsed/>
    <w:rsid w:val="001835E8"/>
    <w:rPr>
      <w:sz w:val="20"/>
      <w:szCs w:val="20"/>
    </w:rPr>
  </w:style>
  <w:style w:type="character" w:customStyle="1" w:styleId="CommentTextChar">
    <w:name w:val="Comment Text Char"/>
    <w:basedOn w:val="DefaultParagraphFont"/>
    <w:link w:val="CommentText"/>
    <w:uiPriority w:val="99"/>
    <w:semiHidden/>
    <w:rsid w:val="001835E8"/>
    <w:rPr>
      <w:sz w:val="20"/>
      <w:szCs w:val="20"/>
    </w:rPr>
  </w:style>
  <w:style w:type="paragraph" w:styleId="CommentSubject">
    <w:name w:val="annotation subject"/>
    <w:basedOn w:val="CommentText"/>
    <w:next w:val="CommentText"/>
    <w:link w:val="CommentSubjectChar"/>
    <w:uiPriority w:val="99"/>
    <w:semiHidden/>
    <w:unhideWhenUsed/>
    <w:rsid w:val="001835E8"/>
    <w:rPr>
      <w:b/>
      <w:bCs/>
    </w:rPr>
  </w:style>
  <w:style w:type="character" w:customStyle="1" w:styleId="CommentSubjectChar">
    <w:name w:val="Comment Subject Char"/>
    <w:basedOn w:val="CommentTextChar"/>
    <w:link w:val="CommentSubject"/>
    <w:uiPriority w:val="99"/>
    <w:semiHidden/>
    <w:rsid w:val="001835E8"/>
    <w:rPr>
      <w:b/>
      <w:bCs/>
      <w:sz w:val="20"/>
      <w:szCs w:val="20"/>
    </w:rPr>
  </w:style>
  <w:style w:type="paragraph" w:customStyle="1" w:styleId="xmsonormal">
    <w:name w:val="xmsonormal"/>
    <w:basedOn w:val="Normal"/>
    <w:rsid w:val="00B96BFD"/>
    <w:pPr>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8671">
      <w:bodyDiv w:val="1"/>
      <w:marLeft w:val="0"/>
      <w:marRight w:val="0"/>
      <w:marTop w:val="0"/>
      <w:marBottom w:val="0"/>
      <w:divBdr>
        <w:top w:val="none" w:sz="0" w:space="0" w:color="auto"/>
        <w:left w:val="none" w:sz="0" w:space="0" w:color="auto"/>
        <w:bottom w:val="none" w:sz="0" w:space="0" w:color="auto"/>
        <w:right w:val="none" w:sz="0" w:space="0" w:color="auto"/>
      </w:divBdr>
    </w:div>
    <w:div w:id="852692582">
      <w:bodyDiv w:val="1"/>
      <w:marLeft w:val="0"/>
      <w:marRight w:val="0"/>
      <w:marTop w:val="0"/>
      <w:marBottom w:val="0"/>
      <w:divBdr>
        <w:top w:val="none" w:sz="0" w:space="0" w:color="auto"/>
        <w:left w:val="none" w:sz="0" w:space="0" w:color="auto"/>
        <w:bottom w:val="none" w:sz="0" w:space="0" w:color="auto"/>
        <w:right w:val="none" w:sz="0" w:space="0" w:color="auto"/>
      </w:divBdr>
      <w:divsChild>
        <w:div w:id="1850023832">
          <w:marLeft w:val="274"/>
          <w:marRight w:val="0"/>
          <w:marTop w:val="0"/>
          <w:marBottom w:val="120"/>
          <w:divBdr>
            <w:top w:val="none" w:sz="0" w:space="0" w:color="auto"/>
            <w:left w:val="none" w:sz="0" w:space="0" w:color="auto"/>
            <w:bottom w:val="none" w:sz="0" w:space="0" w:color="auto"/>
            <w:right w:val="none" w:sz="0" w:space="0" w:color="auto"/>
          </w:divBdr>
        </w:div>
        <w:div w:id="2012561282">
          <w:marLeft w:val="274"/>
          <w:marRight w:val="0"/>
          <w:marTop w:val="0"/>
          <w:marBottom w:val="120"/>
          <w:divBdr>
            <w:top w:val="none" w:sz="0" w:space="0" w:color="auto"/>
            <w:left w:val="none" w:sz="0" w:space="0" w:color="auto"/>
            <w:bottom w:val="none" w:sz="0" w:space="0" w:color="auto"/>
            <w:right w:val="none" w:sz="0" w:space="0" w:color="auto"/>
          </w:divBdr>
        </w:div>
        <w:div w:id="1626616266">
          <w:marLeft w:val="274"/>
          <w:marRight w:val="0"/>
          <w:marTop w:val="0"/>
          <w:marBottom w:val="120"/>
          <w:divBdr>
            <w:top w:val="none" w:sz="0" w:space="0" w:color="auto"/>
            <w:left w:val="none" w:sz="0" w:space="0" w:color="auto"/>
            <w:bottom w:val="none" w:sz="0" w:space="0" w:color="auto"/>
            <w:right w:val="none" w:sz="0" w:space="0" w:color="auto"/>
          </w:divBdr>
        </w:div>
      </w:divsChild>
    </w:div>
    <w:div w:id="969164372">
      <w:bodyDiv w:val="1"/>
      <w:marLeft w:val="0"/>
      <w:marRight w:val="0"/>
      <w:marTop w:val="0"/>
      <w:marBottom w:val="0"/>
      <w:divBdr>
        <w:top w:val="none" w:sz="0" w:space="0" w:color="auto"/>
        <w:left w:val="none" w:sz="0" w:space="0" w:color="auto"/>
        <w:bottom w:val="none" w:sz="0" w:space="0" w:color="auto"/>
        <w:right w:val="none" w:sz="0" w:space="0" w:color="auto"/>
      </w:divBdr>
      <w:divsChild>
        <w:div w:id="264848337">
          <w:marLeft w:val="0"/>
          <w:marRight w:val="0"/>
          <w:marTop w:val="0"/>
          <w:marBottom w:val="0"/>
          <w:divBdr>
            <w:top w:val="none" w:sz="0" w:space="0" w:color="auto"/>
            <w:left w:val="none" w:sz="0" w:space="0" w:color="auto"/>
            <w:bottom w:val="none" w:sz="0" w:space="0" w:color="auto"/>
            <w:right w:val="none" w:sz="0" w:space="0" w:color="auto"/>
          </w:divBdr>
          <w:divsChild>
            <w:div w:id="1298142396">
              <w:marLeft w:val="0"/>
              <w:marRight w:val="0"/>
              <w:marTop w:val="0"/>
              <w:marBottom w:val="0"/>
              <w:divBdr>
                <w:top w:val="none" w:sz="0" w:space="0" w:color="auto"/>
                <w:left w:val="none" w:sz="0" w:space="0" w:color="auto"/>
                <w:bottom w:val="none" w:sz="0" w:space="0" w:color="auto"/>
                <w:right w:val="none" w:sz="0" w:space="0" w:color="auto"/>
              </w:divBdr>
              <w:divsChild>
                <w:div w:id="7224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21480">
      <w:bodyDiv w:val="1"/>
      <w:marLeft w:val="0"/>
      <w:marRight w:val="0"/>
      <w:marTop w:val="0"/>
      <w:marBottom w:val="0"/>
      <w:divBdr>
        <w:top w:val="none" w:sz="0" w:space="0" w:color="auto"/>
        <w:left w:val="none" w:sz="0" w:space="0" w:color="auto"/>
        <w:bottom w:val="none" w:sz="0" w:space="0" w:color="auto"/>
        <w:right w:val="none" w:sz="0" w:space="0" w:color="auto"/>
      </w:divBdr>
    </w:div>
    <w:div w:id="1014503915">
      <w:bodyDiv w:val="1"/>
      <w:marLeft w:val="0"/>
      <w:marRight w:val="0"/>
      <w:marTop w:val="0"/>
      <w:marBottom w:val="0"/>
      <w:divBdr>
        <w:top w:val="none" w:sz="0" w:space="0" w:color="auto"/>
        <w:left w:val="none" w:sz="0" w:space="0" w:color="auto"/>
        <w:bottom w:val="none" w:sz="0" w:space="0" w:color="auto"/>
        <w:right w:val="none" w:sz="0" w:space="0" w:color="auto"/>
      </w:divBdr>
      <w:divsChild>
        <w:div w:id="346635850">
          <w:marLeft w:val="0"/>
          <w:marRight w:val="0"/>
          <w:marTop w:val="0"/>
          <w:marBottom w:val="0"/>
          <w:divBdr>
            <w:top w:val="none" w:sz="0" w:space="0" w:color="auto"/>
            <w:left w:val="none" w:sz="0" w:space="0" w:color="auto"/>
            <w:bottom w:val="none" w:sz="0" w:space="0" w:color="auto"/>
            <w:right w:val="none" w:sz="0" w:space="0" w:color="auto"/>
          </w:divBdr>
          <w:divsChild>
            <w:div w:id="614869142">
              <w:marLeft w:val="0"/>
              <w:marRight w:val="0"/>
              <w:marTop w:val="0"/>
              <w:marBottom w:val="0"/>
              <w:divBdr>
                <w:top w:val="none" w:sz="0" w:space="0" w:color="auto"/>
                <w:left w:val="none" w:sz="0" w:space="0" w:color="auto"/>
                <w:bottom w:val="none" w:sz="0" w:space="0" w:color="auto"/>
                <w:right w:val="none" w:sz="0" w:space="0" w:color="auto"/>
              </w:divBdr>
              <w:divsChild>
                <w:div w:id="12370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3829">
      <w:bodyDiv w:val="1"/>
      <w:marLeft w:val="0"/>
      <w:marRight w:val="0"/>
      <w:marTop w:val="0"/>
      <w:marBottom w:val="0"/>
      <w:divBdr>
        <w:top w:val="none" w:sz="0" w:space="0" w:color="auto"/>
        <w:left w:val="none" w:sz="0" w:space="0" w:color="auto"/>
        <w:bottom w:val="none" w:sz="0" w:space="0" w:color="auto"/>
        <w:right w:val="none" w:sz="0" w:space="0" w:color="auto"/>
      </w:divBdr>
    </w:div>
    <w:div w:id="1598710262">
      <w:bodyDiv w:val="1"/>
      <w:marLeft w:val="0"/>
      <w:marRight w:val="0"/>
      <w:marTop w:val="0"/>
      <w:marBottom w:val="0"/>
      <w:divBdr>
        <w:top w:val="none" w:sz="0" w:space="0" w:color="auto"/>
        <w:left w:val="none" w:sz="0" w:space="0" w:color="auto"/>
        <w:bottom w:val="none" w:sz="0" w:space="0" w:color="auto"/>
        <w:right w:val="none" w:sz="0" w:space="0" w:color="auto"/>
      </w:divBdr>
    </w:div>
    <w:div w:id="1627084351">
      <w:bodyDiv w:val="1"/>
      <w:marLeft w:val="0"/>
      <w:marRight w:val="0"/>
      <w:marTop w:val="0"/>
      <w:marBottom w:val="0"/>
      <w:divBdr>
        <w:top w:val="none" w:sz="0" w:space="0" w:color="auto"/>
        <w:left w:val="none" w:sz="0" w:space="0" w:color="auto"/>
        <w:bottom w:val="none" w:sz="0" w:space="0" w:color="auto"/>
        <w:right w:val="none" w:sz="0" w:space="0" w:color="auto"/>
      </w:divBdr>
    </w:div>
    <w:div w:id="1736705268">
      <w:bodyDiv w:val="1"/>
      <w:marLeft w:val="0"/>
      <w:marRight w:val="0"/>
      <w:marTop w:val="0"/>
      <w:marBottom w:val="0"/>
      <w:divBdr>
        <w:top w:val="none" w:sz="0" w:space="0" w:color="auto"/>
        <w:left w:val="none" w:sz="0" w:space="0" w:color="auto"/>
        <w:bottom w:val="none" w:sz="0" w:space="0" w:color="auto"/>
        <w:right w:val="none" w:sz="0" w:space="0" w:color="auto"/>
      </w:divBdr>
      <w:divsChild>
        <w:div w:id="635452433">
          <w:marLeft w:val="0"/>
          <w:marRight w:val="0"/>
          <w:marTop w:val="0"/>
          <w:marBottom w:val="0"/>
          <w:divBdr>
            <w:top w:val="none" w:sz="0" w:space="0" w:color="auto"/>
            <w:left w:val="none" w:sz="0" w:space="0" w:color="auto"/>
            <w:bottom w:val="none" w:sz="0" w:space="0" w:color="auto"/>
            <w:right w:val="none" w:sz="0" w:space="0" w:color="auto"/>
          </w:divBdr>
          <w:divsChild>
            <w:div w:id="127237990">
              <w:marLeft w:val="0"/>
              <w:marRight w:val="0"/>
              <w:marTop w:val="0"/>
              <w:marBottom w:val="0"/>
              <w:divBdr>
                <w:top w:val="none" w:sz="0" w:space="0" w:color="auto"/>
                <w:left w:val="none" w:sz="0" w:space="0" w:color="auto"/>
                <w:bottom w:val="none" w:sz="0" w:space="0" w:color="auto"/>
                <w:right w:val="none" w:sz="0" w:space="0" w:color="auto"/>
              </w:divBdr>
              <w:divsChild>
                <w:div w:id="9294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1716">
      <w:bodyDiv w:val="1"/>
      <w:marLeft w:val="0"/>
      <w:marRight w:val="0"/>
      <w:marTop w:val="0"/>
      <w:marBottom w:val="0"/>
      <w:divBdr>
        <w:top w:val="none" w:sz="0" w:space="0" w:color="auto"/>
        <w:left w:val="none" w:sz="0" w:space="0" w:color="auto"/>
        <w:bottom w:val="none" w:sz="0" w:space="0" w:color="auto"/>
        <w:right w:val="none" w:sz="0" w:space="0" w:color="auto"/>
      </w:divBdr>
    </w:div>
    <w:div w:id="1892301306">
      <w:bodyDiv w:val="1"/>
      <w:marLeft w:val="0"/>
      <w:marRight w:val="0"/>
      <w:marTop w:val="0"/>
      <w:marBottom w:val="0"/>
      <w:divBdr>
        <w:top w:val="none" w:sz="0" w:space="0" w:color="auto"/>
        <w:left w:val="none" w:sz="0" w:space="0" w:color="auto"/>
        <w:bottom w:val="none" w:sz="0" w:space="0" w:color="auto"/>
        <w:right w:val="none" w:sz="0" w:space="0" w:color="auto"/>
      </w:divBdr>
      <w:divsChild>
        <w:div w:id="1576627250">
          <w:marLeft w:val="0"/>
          <w:marRight w:val="0"/>
          <w:marTop w:val="0"/>
          <w:marBottom w:val="0"/>
          <w:divBdr>
            <w:top w:val="none" w:sz="0" w:space="0" w:color="auto"/>
            <w:left w:val="none" w:sz="0" w:space="0" w:color="auto"/>
            <w:bottom w:val="none" w:sz="0" w:space="0" w:color="auto"/>
            <w:right w:val="none" w:sz="0" w:space="0" w:color="auto"/>
          </w:divBdr>
          <w:divsChild>
            <w:div w:id="894125116">
              <w:marLeft w:val="0"/>
              <w:marRight w:val="0"/>
              <w:marTop w:val="0"/>
              <w:marBottom w:val="0"/>
              <w:divBdr>
                <w:top w:val="none" w:sz="0" w:space="0" w:color="auto"/>
                <w:left w:val="none" w:sz="0" w:space="0" w:color="auto"/>
                <w:bottom w:val="none" w:sz="0" w:space="0" w:color="auto"/>
                <w:right w:val="none" w:sz="0" w:space="0" w:color="auto"/>
              </w:divBdr>
              <w:divsChild>
                <w:div w:id="3673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06397">
      <w:bodyDiv w:val="1"/>
      <w:marLeft w:val="0"/>
      <w:marRight w:val="0"/>
      <w:marTop w:val="0"/>
      <w:marBottom w:val="0"/>
      <w:divBdr>
        <w:top w:val="none" w:sz="0" w:space="0" w:color="auto"/>
        <w:left w:val="none" w:sz="0" w:space="0" w:color="auto"/>
        <w:bottom w:val="none" w:sz="0" w:space="0" w:color="auto"/>
        <w:right w:val="none" w:sz="0" w:space="0" w:color="auto"/>
      </w:divBdr>
      <w:divsChild>
        <w:div w:id="737240845">
          <w:marLeft w:val="0"/>
          <w:marRight w:val="0"/>
          <w:marTop w:val="0"/>
          <w:marBottom w:val="0"/>
          <w:divBdr>
            <w:top w:val="none" w:sz="0" w:space="0" w:color="auto"/>
            <w:left w:val="none" w:sz="0" w:space="0" w:color="auto"/>
            <w:bottom w:val="none" w:sz="0" w:space="0" w:color="auto"/>
            <w:right w:val="none" w:sz="0" w:space="0" w:color="auto"/>
          </w:divBdr>
          <w:divsChild>
            <w:div w:id="1944217054">
              <w:marLeft w:val="0"/>
              <w:marRight w:val="0"/>
              <w:marTop w:val="0"/>
              <w:marBottom w:val="0"/>
              <w:divBdr>
                <w:top w:val="none" w:sz="0" w:space="0" w:color="auto"/>
                <w:left w:val="none" w:sz="0" w:space="0" w:color="auto"/>
                <w:bottom w:val="none" w:sz="0" w:space="0" w:color="auto"/>
                <w:right w:val="none" w:sz="0" w:space="0" w:color="auto"/>
              </w:divBdr>
              <w:divsChild>
                <w:div w:id="6734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A6BF1E-C6BB-BE4D-A503-44DE78C35EF4}" type="doc">
      <dgm:prSet loTypeId="urn:microsoft.com/office/officeart/2005/8/layout/hProcess9" loCatId="" qsTypeId="urn:microsoft.com/office/officeart/2005/8/quickstyle/simple4" qsCatId="simple" csTypeId="urn:microsoft.com/office/officeart/2005/8/colors/accent1_2" csCatId="accent1" phldr="1"/>
      <dgm:spPr/>
    </dgm:pt>
    <dgm:pt modelId="{30757A82-5700-264E-9839-00E2B9B851A1}">
      <dgm:prSet phldrT="[Text]"/>
      <dgm:spPr/>
      <dgm:t>
        <a:bodyPr/>
        <a:lstStyle/>
        <a:p>
          <a:r>
            <a:rPr lang="en-US">
              <a:latin typeface="+mj-lt"/>
            </a:rPr>
            <a:t>Screening</a:t>
          </a:r>
        </a:p>
      </dgm:t>
    </dgm:pt>
    <dgm:pt modelId="{07F5A534-71CC-1945-9391-4B4099F44B38}" type="parTrans" cxnId="{DE105962-89FF-DE4E-BC18-C244928035DC}">
      <dgm:prSet/>
      <dgm:spPr/>
      <dgm:t>
        <a:bodyPr/>
        <a:lstStyle/>
        <a:p>
          <a:endParaRPr lang="en-US">
            <a:latin typeface="+mj-lt"/>
          </a:endParaRPr>
        </a:p>
      </dgm:t>
    </dgm:pt>
    <dgm:pt modelId="{A6CF441D-26E8-3640-8416-10DF0591972C}" type="sibTrans" cxnId="{DE105962-89FF-DE4E-BC18-C244928035DC}">
      <dgm:prSet/>
      <dgm:spPr/>
      <dgm:t>
        <a:bodyPr/>
        <a:lstStyle/>
        <a:p>
          <a:endParaRPr lang="en-US">
            <a:latin typeface="+mj-lt"/>
          </a:endParaRPr>
        </a:p>
      </dgm:t>
    </dgm:pt>
    <dgm:pt modelId="{72D8F659-70B9-E144-9818-5E6D846414D1}">
      <dgm:prSet phldrT="[Text]"/>
      <dgm:spPr/>
      <dgm:t>
        <a:bodyPr/>
        <a:lstStyle/>
        <a:p>
          <a:r>
            <a:rPr lang="en-US">
              <a:latin typeface="+mj-lt"/>
            </a:rPr>
            <a:t>Due diligence</a:t>
          </a:r>
        </a:p>
      </dgm:t>
    </dgm:pt>
    <dgm:pt modelId="{BA2FA6A6-838B-9A45-816C-5269205C8803}" type="parTrans" cxnId="{2C848DDE-8F7B-2048-8F8A-259943EEBC7A}">
      <dgm:prSet/>
      <dgm:spPr/>
      <dgm:t>
        <a:bodyPr/>
        <a:lstStyle/>
        <a:p>
          <a:endParaRPr lang="en-US">
            <a:latin typeface="+mj-lt"/>
          </a:endParaRPr>
        </a:p>
      </dgm:t>
    </dgm:pt>
    <dgm:pt modelId="{A5BEDF33-1045-9B40-BF51-CE7DFAB1433F}" type="sibTrans" cxnId="{2C848DDE-8F7B-2048-8F8A-259943EEBC7A}">
      <dgm:prSet/>
      <dgm:spPr/>
      <dgm:t>
        <a:bodyPr/>
        <a:lstStyle/>
        <a:p>
          <a:endParaRPr lang="en-US">
            <a:latin typeface="+mj-lt"/>
          </a:endParaRPr>
        </a:p>
      </dgm:t>
    </dgm:pt>
    <dgm:pt modelId="{AE6370C7-210F-424D-B998-B439930E1508}">
      <dgm:prSet phldrT="[Text]"/>
      <dgm:spPr/>
      <dgm:t>
        <a:bodyPr/>
        <a:lstStyle/>
        <a:p>
          <a:r>
            <a:rPr lang="en-US">
              <a:latin typeface="+mj-lt"/>
            </a:rPr>
            <a:t>Investment decision/structuring</a:t>
          </a:r>
        </a:p>
      </dgm:t>
    </dgm:pt>
    <dgm:pt modelId="{0B4C33D7-5238-D344-87AC-9C512ECA9B2B}" type="parTrans" cxnId="{7B77EC2F-5570-0947-BBE7-030890A2A1A0}">
      <dgm:prSet/>
      <dgm:spPr/>
      <dgm:t>
        <a:bodyPr/>
        <a:lstStyle/>
        <a:p>
          <a:endParaRPr lang="en-US">
            <a:latin typeface="+mj-lt"/>
          </a:endParaRPr>
        </a:p>
      </dgm:t>
    </dgm:pt>
    <dgm:pt modelId="{BBD297B1-BE87-394D-A676-4A631B6B3272}" type="sibTrans" cxnId="{7B77EC2F-5570-0947-BBE7-030890A2A1A0}">
      <dgm:prSet/>
      <dgm:spPr/>
      <dgm:t>
        <a:bodyPr/>
        <a:lstStyle/>
        <a:p>
          <a:endParaRPr lang="en-US">
            <a:latin typeface="+mj-lt"/>
          </a:endParaRPr>
        </a:p>
      </dgm:t>
    </dgm:pt>
    <dgm:pt modelId="{41CEB020-3F4F-124B-BDD8-E94891924FCF}">
      <dgm:prSet phldrT="[Text]"/>
      <dgm:spPr/>
      <dgm:t>
        <a:bodyPr/>
        <a:lstStyle/>
        <a:p>
          <a:r>
            <a:rPr lang="en-US">
              <a:latin typeface="+mj-lt"/>
            </a:rPr>
            <a:t>Performance monitoring &amp; reporting</a:t>
          </a:r>
        </a:p>
      </dgm:t>
    </dgm:pt>
    <dgm:pt modelId="{3CC23382-36F1-934C-902D-63B8BC135A2F}" type="parTrans" cxnId="{53C3B895-4175-0745-932E-E26A2281B3A0}">
      <dgm:prSet/>
      <dgm:spPr/>
      <dgm:t>
        <a:bodyPr/>
        <a:lstStyle/>
        <a:p>
          <a:endParaRPr lang="en-US">
            <a:latin typeface="+mj-lt"/>
          </a:endParaRPr>
        </a:p>
      </dgm:t>
    </dgm:pt>
    <dgm:pt modelId="{E05796DE-D7F2-4941-B90F-18F8C7440F56}" type="sibTrans" cxnId="{53C3B895-4175-0745-932E-E26A2281B3A0}">
      <dgm:prSet/>
      <dgm:spPr/>
      <dgm:t>
        <a:bodyPr/>
        <a:lstStyle/>
        <a:p>
          <a:endParaRPr lang="en-US">
            <a:latin typeface="+mj-lt"/>
          </a:endParaRPr>
        </a:p>
      </dgm:t>
    </dgm:pt>
    <dgm:pt modelId="{380BC10A-7B01-3A4E-8733-37174D789341}">
      <dgm:prSet phldrT="[Text]"/>
      <dgm:spPr/>
      <dgm:t>
        <a:bodyPr/>
        <a:lstStyle/>
        <a:p>
          <a:r>
            <a:rPr lang="en-US">
              <a:latin typeface="+mj-lt"/>
            </a:rPr>
            <a:t>Exit/refinancing</a:t>
          </a:r>
        </a:p>
      </dgm:t>
    </dgm:pt>
    <dgm:pt modelId="{E2D12BC7-D2B2-574B-9F59-1E2FC27C8056}" type="parTrans" cxnId="{51056863-56FD-2C4A-9A9E-BBEC439C4BBD}">
      <dgm:prSet/>
      <dgm:spPr/>
      <dgm:t>
        <a:bodyPr/>
        <a:lstStyle/>
        <a:p>
          <a:endParaRPr lang="en-US">
            <a:latin typeface="+mj-lt"/>
          </a:endParaRPr>
        </a:p>
      </dgm:t>
    </dgm:pt>
    <dgm:pt modelId="{30052F92-F01F-4748-8184-15375F917EE2}" type="sibTrans" cxnId="{51056863-56FD-2C4A-9A9E-BBEC439C4BBD}">
      <dgm:prSet/>
      <dgm:spPr/>
      <dgm:t>
        <a:bodyPr/>
        <a:lstStyle/>
        <a:p>
          <a:endParaRPr lang="en-US">
            <a:latin typeface="+mj-lt"/>
          </a:endParaRPr>
        </a:p>
      </dgm:t>
    </dgm:pt>
    <dgm:pt modelId="{A485E322-444F-1543-93AD-FA57DFFBF972}">
      <dgm:prSet phldrT="[Text]"/>
      <dgm:spPr/>
      <dgm:t>
        <a:bodyPr/>
        <a:lstStyle/>
        <a:p>
          <a:r>
            <a:rPr lang="en-US">
              <a:latin typeface="+mj-lt"/>
            </a:rPr>
            <a:t>Governance and management</a:t>
          </a:r>
        </a:p>
      </dgm:t>
    </dgm:pt>
    <dgm:pt modelId="{7EB53698-BA60-2A49-B4D1-AEE8B89E8AD3}" type="parTrans" cxnId="{BD2EC18F-45DA-4B45-95A8-7EDB3FC7EB77}">
      <dgm:prSet/>
      <dgm:spPr/>
      <dgm:t>
        <a:bodyPr/>
        <a:lstStyle/>
        <a:p>
          <a:endParaRPr lang="en-US">
            <a:latin typeface="+mj-lt"/>
          </a:endParaRPr>
        </a:p>
      </dgm:t>
    </dgm:pt>
    <dgm:pt modelId="{3BEE4B8F-1047-7343-AFB4-A4827628EB4A}" type="sibTrans" cxnId="{BD2EC18F-45DA-4B45-95A8-7EDB3FC7EB77}">
      <dgm:prSet/>
      <dgm:spPr/>
      <dgm:t>
        <a:bodyPr/>
        <a:lstStyle/>
        <a:p>
          <a:endParaRPr lang="en-US">
            <a:latin typeface="+mj-lt"/>
          </a:endParaRPr>
        </a:p>
      </dgm:t>
    </dgm:pt>
    <dgm:pt modelId="{82FCE75B-14F0-6548-BBF2-DF16E0362E06}" type="pres">
      <dgm:prSet presAssocID="{28A6BF1E-C6BB-BE4D-A503-44DE78C35EF4}" presName="CompostProcess" presStyleCnt="0">
        <dgm:presLayoutVars>
          <dgm:dir/>
          <dgm:resizeHandles val="exact"/>
        </dgm:presLayoutVars>
      </dgm:prSet>
      <dgm:spPr/>
    </dgm:pt>
    <dgm:pt modelId="{FF0ADB9F-1768-224C-95A4-28362C4A1B47}" type="pres">
      <dgm:prSet presAssocID="{28A6BF1E-C6BB-BE4D-A503-44DE78C35EF4}" presName="arrow" presStyleLbl="bgShp" presStyleIdx="0" presStyleCnt="1"/>
      <dgm:spPr/>
    </dgm:pt>
    <dgm:pt modelId="{2A249087-779F-5A4E-ACAB-67B453EF2039}" type="pres">
      <dgm:prSet presAssocID="{28A6BF1E-C6BB-BE4D-A503-44DE78C35EF4}" presName="linearProcess" presStyleCnt="0"/>
      <dgm:spPr/>
    </dgm:pt>
    <dgm:pt modelId="{9B5CFD60-FD60-9C4F-9C7B-AF0327AE8E2D}" type="pres">
      <dgm:prSet presAssocID="{30757A82-5700-264E-9839-00E2B9B851A1}" presName="textNode" presStyleLbl="node1" presStyleIdx="0" presStyleCnt="6">
        <dgm:presLayoutVars>
          <dgm:bulletEnabled val="1"/>
        </dgm:presLayoutVars>
      </dgm:prSet>
      <dgm:spPr/>
      <dgm:t>
        <a:bodyPr/>
        <a:lstStyle/>
        <a:p>
          <a:endParaRPr lang="en-US"/>
        </a:p>
      </dgm:t>
    </dgm:pt>
    <dgm:pt modelId="{2CB83BCB-0B4C-C34F-B881-643AE8AEDAB0}" type="pres">
      <dgm:prSet presAssocID="{A6CF441D-26E8-3640-8416-10DF0591972C}" presName="sibTrans" presStyleCnt="0"/>
      <dgm:spPr/>
    </dgm:pt>
    <dgm:pt modelId="{EEF28274-53AE-4A4C-B682-66B4EEEDC0EE}" type="pres">
      <dgm:prSet presAssocID="{72D8F659-70B9-E144-9818-5E6D846414D1}" presName="textNode" presStyleLbl="node1" presStyleIdx="1" presStyleCnt="6">
        <dgm:presLayoutVars>
          <dgm:bulletEnabled val="1"/>
        </dgm:presLayoutVars>
      </dgm:prSet>
      <dgm:spPr/>
      <dgm:t>
        <a:bodyPr/>
        <a:lstStyle/>
        <a:p>
          <a:endParaRPr lang="en-US"/>
        </a:p>
      </dgm:t>
    </dgm:pt>
    <dgm:pt modelId="{1E2F8815-A655-7042-87A5-B858BFF6A086}" type="pres">
      <dgm:prSet presAssocID="{A5BEDF33-1045-9B40-BF51-CE7DFAB1433F}" presName="sibTrans" presStyleCnt="0"/>
      <dgm:spPr/>
    </dgm:pt>
    <dgm:pt modelId="{C7DCC492-3DA9-644B-80EA-16673DC3090B}" type="pres">
      <dgm:prSet presAssocID="{AE6370C7-210F-424D-B998-B439930E1508}" presName="textNode" presStyleLbl="node1" presStyleIdx="2" presStyleCnt="6">
        <dgm:presLayoutVars>
          <dgm:bulletEnabled val="1"/>
        </dgm:presLayoutVars>
      </dgm:prSet>
      <dgm:spPr/>
      <dgm:t>
        <a:bodyPr/>
        <a:lstStyle/>
        <a:p>
          <a:endParaRPr lang="en-US"/>
        </a:p>
      </dgm:t>
    </dgm:pt>
    <dgm:pt modelId="{7681D5B5-A037-0046-986F-40A855524B02}" type="pres">
      <dgm:prSet presAssocID="{BBD297B1-BE87-394D-A676-4A631B6B3272}" presName="sibTrans" presStyleCnt="0"/>
      <dgm:spPr/>
    </dgm:pt>
    <dgm:pt modelId="{7DB2A3A2-DA65-BE48-A69F-035BF6EB9E26}" type="pres">
      <dgm:prSet presAssocID="{A485E322-444F-1543-93AD-FA57DFFBF972}" presName="textNode" presStyleLbl="node1" presStyleIdx="3" presStyleCnt="6">
        <dgm:presLayoutVars>
          <dgm:bulletEnabled val="1"/>
        </dgm:presLayoutVars>
      </dgm:prSet>
      <dgm:spPr/>
      <dgm:t>
        <a:bodyPr/>
        <a:lstStyle/>
        <a:p>
          <a:endParaRPr lang="en-US"/>
        </a:p>
      </dgm:t>
    </dgm:pt>
    <dgm:pt modelId="{B2C57CF5-F80E-D146-8238-41D01F67F7E2}" type="pres">
      <dgm:prSet presAssocID="{3BEE4B8F-1047-7343-AFB4-A4827628EB4A}" presName="sibTrans" presStyleCnt="0"/>
      <dgm:spPr/>
    </dgm:pt>
    <dgm:pt modelId="{84ABB9F5-C45D-824D-AB75-76CD3008EC1A}" type="pres">
      <dgm:prSet presAssocID="{41CEB020-3F4F-124B-BDD8-E94891924FCF}" presName="textNode" presStyleLbl="node1" presStyleIdx="4" presStyleCnt="6">
        <dgm:presLayoutVars>
          <dgm:bulletEnabled val="1"/>
        </dgm:presLayoutVars>
      </dgm:prSet>
      <dgm:spPr/>
      <dgm:t>
        <a:bodyPr/>
        <a:lstStyle/>
        <a:p>
          <a:endParaRPr lang="en-US"/>
        </a:p>
      </dgm:t>
    </dgm:pt>
    <dgm:pt modelId="{35CBBA68-9044-1E46-A20A-C93696778E68}" type="pres">
      <dgm:prSet presAssocID="{E05796DE-D7F2-4941-B90F-18F8C7440F56}" presName="sibTrans" presStyleCnt="0"/>
      <dgm:spPr/>
    </dgm:pt>
    <dgm:pt modelId="{14597325-4658-1E45-BA94-A6D424D1B6D2}" type="pres">
      <dgm:prSet presAssocID="{380BC10A-7B01-3A4E-8733-37174D789341}" presName="textNode" presStyleLbl="node1" presStyleIdx="5" presStyleCnt="6">
        <dgm:presLayoutVars>
          <dgm:bulletEnabled val="1"/>
        </dgm:presLayoutVars>
      </dgm:prSet>
      <dgm:spPr/>
      <dgm:t>
        <a:bodyPr/>
        <a:lstStyle/>
        <a:p>
          <a:endParaRPr lang="en-US"/>
        </a:p>
      </dgm:t>
    </dgm:pt>
  </dgm:ptLst>
  <dgm:cxnLst>
    <dgm:cxn modelId="{7521BA12-E9C3-4CA6-90DB-9E87D8776FDF}" type="presOf" srcId="{72D8F659-70B9-E144-9818-5E6D846414D1}" destId="{EEF28274-53AE-4A4C-B682-66B4EEEDC0EE}" srcOrd="0" destOrd="0" presId="urn:microsoft.com/office/officeart/2005/8/layout/hProcess9"/>
    <dgm:cxn modelId="{5C6C08C6-D982-4792-A4A0-AD4B5FA4D0EE}" type="presOf" srcId="{41CEB020-3F4F-124B-BDD8-E94891924FCF}" destId="{84ABB9F5-C45D-824D-AB75-76CD3008EC1A}" srcOrd="0" destOrd="0" presId="urn:microsoft.com/office/officeart/2005/8/layout/hProcess9"/>
    <dgm:cxn modelId="{708DE5F4-3335-4D3C-B225-92A1C824088F}" type="presOf" srcId="{28A6BF1E-C6BB-BE4D-A503-44DE78C35EF4}" destId="{82FCE75B-14F0-6548-BBF2-DF16E0362E06}" srcOrd="0" destOrd="0" presId="urn:microsoft.com/office/officeart/2005/8/layout/hProcess9"/>
    <dgm:cxn modelId="{7B77EC2F-5570-0947-BBE7-030890A2A1A0}" srcId="{28A6BF1E-C6BB-BE4D-A503-44DE78C35EF4}" destId="{AE6370C7-210F-424D-B998-B439930E1508}" srcOrd="2" destOrd="0" parTransId="{0B4C33D7-5238-D344-87AC-9C512ECA9B2B}" sibTransId="{BBD297B1-BE87-394D-A676-4A631B6B3272}"/>
    <dgm:cxn modelId="{DE105962-89FF-DE4E-BC18-C244928035DC}" srcId="{28A6BF1E-C6BB-BE4D-A503-44DE78C35EF4}" destId="{30757A82-5700-264E-9839-00E2B9B851A1}" srcOrd="0" destOrd="0" parTransId="{07F5A534-71CC-1945-9391-4B4099F44B38}" sibTransId="{A6CF441D-26E8-3640-8416-10DF0591972C}"/>
    <dgm:cxn modelId="{67ADD0DE-A648-49C0-9C53-CD795649C162}" type="presOf" srcId="{A485E322-444F-1543-93AD-FA57DFFBF972}" destId="{7DB2A3A2-DA65-BE48-A69F-035BF6EB9E26}" srcOrd="0" destOrd="0" presId="urn:microsoft.com/office/officeart/2005/8/layout/hProcess9"/>
    <dgm:cxn modelId="{BD2EC18F-45DA-4B45-95A8-7EDB3FC7EB77}" srcId="{28A6BF1E-C6BB-BE4D-A503-44DE78C35EF4}" destId="{A485E322-444F-1543-93AD-FA57DFFBF972}" srcOrd="3" destOrd="0" parTransId="{7EB53698-BA60-2A49-B4D1-AEE8B89E8AD3}" sibTransId="{3BEE4B8F-1047-7343-AFB4-A4827628EB4A}"/>
    <dgm:cxn modelId="{41B4EA1E-B8F6-4142-A181-D9A648293D0F}" type="presOf" srcId="{380BC10A-7B01-3A4E-8733-37174D789341}" destId="{14597325-4658-1E45-BA94-A6D424D1B6D2}" srcOrd="0" destOrd="0" presId="urn:microsoft.com/office/officeart/2005/8/layout/hProcess9"/>
    <dgm:cxn modelId="{53C3B895-4175-0745-932E-E26A2281B3A0}" srcId="{28A6BF1E-C6BB-BE4D-A503-44DE78C35EF4}" destId="{41CEB020-3F4F-124B-BDD8-E94891924FCF}" srcOrd="4" destOrd="0" parTransId="{3CC23382-36F1-934C-902D-63B8BC135A2F}" sibTransId="{E05796DE-D7F2-4941-B90F-18F8C7440F56}"/>
    <dgm:cxn modelId="{2C848DDE-8F7B-2048-8F8A-259943EEBC7A}" srcId="{28A6BF1E-C6BB-BE4D-A503-44DE78C35EF4}" destId="{72D8F659-70B9-E144-9818-5E6D846414D1}" srcOrd="1" destOrd="0" parTransId="{BA2FA6A6-838B-9A45-816C-5269205C8803}" sibTransId="{A5BEDF33-1045-9B40-BF51-CE7DFAB1433F}"/>
    <dgm:cxn modelId="{51056863-56FD-2C4A-9A9E-BBEC439C4BBD}" srcId="{28A6BF1E-C6BB-BE4D-A503-44DE78C35EF4}" destId="{380BC10A-7B01-3A4E-8733-37174D789341}" srcOrd="5" destOrd="0" parTransId="{E2D12BC7-D2B2-574B-9F59-1E2FC27C8056}" sibTransId="{30052F92-F01F-4748-8184-15375F917EE2}"/>
    <dgm:cxn modelId="{F954F4A1-A780-48EE-AC03-5908FCB2F080}" type="presOf" srcId="{30757A82-5700-264E-9839-00E2B9B851A1}" destId="{9B5CFD60-FD60-9C4F-9C7B-AF0327AE8E2D}" srcOrd="0" destOrd="0" presId="urn:microsoft.com/office/officeart/2005/8/layout/hProcess9"/>
    <dgm:cxn modelId="{A0B14944-03CC-4CC8-92A6-01E8DEFBBB9E}" type="presOf" srcId="{AE6370C7-210F-424D-B998-B439930E1508}" destId="{C7DCC492-3DA9-644B-80EA-16673DC3090B}" srcOrd="0" destOrd="0" presId="urn:microsoft.com/office/officeart/2005/8/layout/hProcess9"/>
    <dgm:cxn modelId="{CB9A3C6D-8A7F-4047-86F2-FF1880F145C7}" type="presParOf" srcId="{82FCE75B-14F0-6548-BBF2-DF16E0362E06}" destId="{FF0ADB9F-1768-224C-95A4-28362C4A1B47}" srcOrd="0" destOrd="0" presId="urn:microsoft.com/office/officeart/2005/8/layout/hProcess9"/>
    <dgm:cxn modelId="{DEEA5CDD-7802-4B1A-9571-9E38BF7E011A}" type="presParOf" srcId="{82FCE75B-14F0-6548-BBF2-DF16E0362E06}" destId="{2A249087-779F-5A4E-ACAB-67B453EF2039}" srcOrd="1" destOrd="0" presId="urn:microsoft.com/office/officeart/2005/8/layout/hProcess9"/>
    <dgm:cxn modelId="{D34EFA89-A288-417C-ACA7-34F453E9A445}" type="presParOf" srcId="{2A249087-779F-5A4E-ACAB-67B453EF2039}" destId="{9B5CFD60-FD60-9C4F-9C7B-AF0327AE8E2D}" srcOrd="0" destOrd="0" presId="urn:microsoft.com/office/officeart/2005/8/layout/hProcess9"/>
    <dgm:cxn modelId="{B37FC01E-5D13-4B59-915E-ECD11EA4EE7B}" type="presParOf" srcId="{2A249087-779F-5A4E-ACAB-67B453EF2039}" destId="{2CB83BCB-0B4C-C34F-B881-643AE8AEDAB0}" srcOrd="1" destOrd="0" presId="urn:microsoft.com/office/officeart/2005/8/layout/hProcess9"/>
    <dgm:cxn modelId="{15C4AFAF-5AC3-4A80-971A-B56B79DA497E}" type="presParOf" srcId="{2A249087-779F-5A4E-ACAB-67B453EF2039}" destId="{EEF28274-53AE-4A4C-B682-66B4EEEDC0EE}" srcOrd="2" destOrd="0" presId="urn:microsoft.com/office/officeart/2005/8/layout/hProcess9"/>
    <dgm:cxn modelId="{6FDFC4E4-6BB3-43BE-96EA-7C700BE99D1A}" type="presParOf" srcId="{2A249087-779F-5A4E-ACAB-67B453EF2039}" destId="{1E2F8815-A655-7042-87A5-B858BFF6A086}" srcOrd="3" destOrd="0" presId="urn:microsoft.com/office/officeart/2005/8/layout/hProcess9"/>
    <dgm:cxn modelId="{8A40B5F5-9C87-454B-AF71-41B545CE1DDE}" type="presParOf" srcId="{2A249087-779F-5A4E-ACAB-67B453EF2039}" destId="{C7DCC492-3DA9-644B-80EA-16673DC3090B}" srcOrd="4" destOrd="0" presId="urn:microsoft.com/office/officeart/2005/8/layout/hProcess9"/>
    <dgm:cxn modelId="{B88A97E4-DE30-4594-A8EE-88BDE10BA4DE}" type="presParOf" srcId="{2A249087-779F-5A4E-ACAB-67B453EF2039}" destId="{7681D5B5-A037-0046-986F-40A855524B02}" srcOrd="5" destOrd="0" presId="urn:microsoft.com/office/officeart/2005/8/layout/hProcess9"/>
    <dgm:cxn modelId="{5230ABE9-459A-4BC8-AC7A-F67169AB9CFE}" type="presParOf" srcId="{2A249087-779F-5A4E-ACAB-67B453EF2039}" destId="{7DB2A3A2-DA65-BE48-A69F-035BF6EB9E26}" srcOrd="6" destOrd="0" presId="urn:microsoft.com/office/officeart/2005/8/layout/hProcess9"/>
    <dgm:cxn modelId="{B59B0C98-C495-47DE-BAD6-02CB2FCDEE9E}" type="presParOf" srcId="{2A249087-779F-5A4E-ACAB-67B453EF2039}" destId="{B2C57CF5-F80E-D146-8238-41D01F67F7E2}" srcOrd="7" destOrd="0" presId="urn:microsoft.com/office/officeart/2005/8/layout/hProcess9"/>
    <dgm:cxn modelId="{8F66F5FF-E20F-4583-A8E7-DE1C09C9F929}" type="presParOf" srcId="{2A249087-779F-5A4E-ACAB-67B453EF2039}" destId="{84ABB9F5-C45D-824D-AB75-76CD3008EC1A}" srcOrd="8" destOrd="0" presId="urn:microsoft.com/office/officeart/2005/8/layout/hProcess9"/>
    <dgm:cxn modelId="{5C20552E-190E-4D5F-8F1F-76706A480185}" type="presParOf" srcId="{2A249087-779F-5A4E-ACAB-67B453EF2039}" destId="{35CBBA68-9044-1E46-A20A-C93696778E68}" srcOrd="9" destOrd="0" presId="urn:microsoft.com/office/officeart/2005/8/layout/hProcess9"/>
    <dgm:cxn modelId="{9A1B2D97-A5E5-4EFF-8BC5-E2FFBFBEB8C1}" type="presParOf" srcId="{2A249087-779F-5A4E-ACAB-67B453EF2039}" destId="{14597325-4658-1E45-BA94-A6D424D1B6D2}" srcOrd="10"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0ADB9F-1768-224C-95A4-28362C4A1B47}">
      <dsp:nvSpPr>
        <dsp:cNvPr id="0" name=""/>
        <dsp:cNvSpPr/>
      </dsp:nvSpPr>
      <dsp:spPr>
        <a:xfrm>
          <a:off x="411479" y="0"/>
          <a:ext cx="4663440" cy="294132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B5CFD60-FD60-9C4F-9C7B-AF0327AE8E2D}">
      <dsp:nvSpPr>
        <dsp:cNvPr id="0" name=""/>
        <dsp:cNvSpPr/>
      </dsp:nvSpPr>
      <dsp:spPr>
        <a:xfrm>
          <a:off x="1506" y="882396"/>
          <a:ext cx="877341" cy="117652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Screening</a:t>
          </a:r>
        </a:p>
      </dsp:txBody>
      <dsp:txXfrm>
        <a:off x="44334" y="925224"/>
        <a:ext cx="791685" cy="1090872"/>
      </dsp:txXfrm>
    </dsp:sp>
    <dsp:sp modelId="{EEF28274-53AE-4A4C-B682-66B4EEEDC0EE}">
      <dsp:nvSpPr>
        <dsp:cNvPr id="0" name=""/>
        <dsp:cNvSpPr/>
      </dsp:nvSpPr>
      <dsp:spPr>
        <a:xfrm>
          <a:off x="922715" y="882396"/>
          <a:ext cx="877341" cy="117652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Due diligence</a:t>
          </a:r>
        </a:p>
      </dsp:txBody>
      <dsp:txXfrm>
        <a:off x="965543" y="925224"/>
        <a:ext cx="791685" cy="1090872"/>
      </dsp:txXfrm>
    </dsp:sp>
    <dsp:sp modelId="{C7DCC492-3DA9-644B-80EA-16673DC3090B}">
      <dsp:nvSpPr>
        <dsp:cNvPr id="0" name=""/>
        <dsp:cNvSpPr/>
      </dsp:nvSpPr>
      <dsp:spPr>
        <a:xfrm>
          <a:off x="1843924" y="882396"/>
          <a:ext cx="877341" cy="117652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Investment decision/structuring</a:t>
          </a:r>
        </a:p>
      </dsp:txBody>
      <dsp:txXfrm>
        <a:off x="1886752" y="925224"/>
        <a:ext cx="791685" cy="1090872"/>
      </dsp:txXfrm>
    </dsp:sp>
    <dsp:sp modelId="{7DB2A3A2-DA65-BE48-A69F-035BF6EB9E26}">
      <dsp:nvSpPr>
        <dsp:cNvPr id="0" name=""/>
        <dsp:cNvSpPr/>
      </dsp:nvSpPr>
      <dsp:spPr>
        <a:xfrm>
          <a:off x="2765133" y="882396"/>
          <a:ext cx="877341" cy="117652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Governance and management</a:t>
          </a:r>
        </a:p>
      </dsp:txBody>
      <dsp:txXfrm>
        <a:off x="2807961" y="925224"/>
        <a:ext cx="791685" cy="1090872"/>
      </dsp:txXfrm>
    </dsp:sp>
    <dsp:sp modelId="{84ABB9F5-C45D-824D-AB75-76CD3008EC1A}">
      <dsp:nvSpPr>
        <dsp:cNvPr id="0" name=""/>
        <dsp:cNvSpPr/>
      </dsp:nvSpPr>
      <dsp:spPr>
        <a:xfrm>
          <a:off x="3686342" y="882396"/>
          <a:ext cx="877341" cy="117652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Performance monitoring &amp; reporting</a:t>
          </a:r>
        </a:p>
      </dsp:txBody>
      <dsp:txXfrm>
        <a:off x="3729170" y="925224"/>
        <a:ext cx="791685" cy="1090872"/>
      </dsp:txXfrm>
    </dsp:sp>
    <dsp:sp modelId="{14597325-4658-1E45-BA94-A6D424D1B6D2}">
      <dsp:nvSpPr>
        <dsp:cNvPr id="0" name=""/>
        <dsp:cNvSpPr/>
      </dsp:nvSpPr>
      <dsp:spPr>
        <a:xfrm>
          <a:off x="4607551" y="882396"/>
          <a:ext cx="877341" cy="117652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rPr>
            <a:t>Exit/refinancing</a:t>
          </a:r>
        </a:p>
      </dsp:txBody>
      <dsp:txXfrm>
        <a:off x="4650379" y="925224"/>
        <a:ext cx="791685" cy="109087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F387-6A31-BE4B-93E6-C7E02BC5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4513</Words>
  <Characters>25728</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TBI Invest</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Forster</dc:creator>
  <cp:lastModifiedBy>Sarah Forster</cp:lastModifiedBy>
  <cp:revision>3</cp:revision>
  <cp:lastPrinted>2015-07-06T18:23:00Z</cp:lastPrinted>
  <dcterms:created xsi:type="dcterms:W3CDTF">2015-07-08T08:26:00Z</dcterms:created>
  <dcterms:modified xsi:type="dcterms:W3CDTF">2015-07-08T08:37:00Z</dcterms:modified>
</cp:coreProperties>
</file>